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54" w:rsidRPr="00DB1DB6" w:rsidRDefault="00621F54" w:rsidP="00621F54">
      <w:pPr>
        <w:ind w:left="567"/>
        <w:jc w:val="right"/>
        <w:rPr>
          <w:shd w:val="clear" w:color="auto" w:fill="FFFFFF"/>
        </w:rPr>
      </w:pPr>
      <w:r w:rsidRPr="00DB1DB6">
        <w:rPr>
          <w:shd w:val="clear" w:color="auto" w:fill="FFFFFF"/>
        </w:rPr>
        <w:t>(Ф 21.01 – 03)</w:t>
      </w:r>
    </w:p>
    <w:p w:rsidR="00621F54" w:rsidRPr="00DB1DB6" w:rsidRDefault="00621F54" w:rsidP="00621F54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056"/>
      </w:tblGrid>
      <w:tr w:rsidR="00621F54" w:rsidRPr="00DB1DB6" w:rsidTr="00621F54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621F54" w:rsidRPr="00DB1DB6" w:rsidRDefault="00621F54" w:rsidP="0074367A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B1DB6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6" w:type="dxa"/>
            <w:gridSpan w:val="2"/>
            <w:shd w:val="clear" w:color="auto" w:fill="FFFFFF"/>
            <w:vAlign w:val="center"/>
          </w:tcPr>
          <w:p w:rsidR="00621F54" w:rsidRPr="00445623" w:rsidRDefault="00621F54" w:rsidP="0074367A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621F54" w:rsidRDefault="00621F54" w:rsidP="0074367A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r w:rsidR="00D4297B" w:rsidRPr="00D4297B">
              <w:rPr>
                <w:b/>
                <w:bCs/>
                <w:sz w:val="28"/>
                <w:szCs w:val="28"/>
              </w:rPr>
              <w:t>АВТОМАТИЗОВАНЕ ГЕОМЕТРИЧНЕ МОДЕЛЮВАННЯ (AUTOCAD)</w:t>
            </w:r>
            <w:r>
              <w:rPr>
                <w:b/>
                <w:shd w:val="clear" w:color="auto" w:fill="FFFFFF"/>
              </w:rPr>
              <w:t>»</w:t>
            </w:r>
          </w:p>
          <w:p w:rsidR="00621F54" w:rsidRPr="00445623" w:rsidRDefault="00621F54" w:rsidP="0074367A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</w:t>
            </w:r>
            <w:proofErr w:type="spellStart"/>
            <w:r w:rsidR="00825991" w:rsidRPr="00825991">
              <w:rPr>
                <w:b/>
                <w:shd w:val="clear" w:color="auto" w:fill="FFFFFF"/>
              </w:rPr>
              <w:t>Геоінформаційні</w:t>
            </w:r>
            <w:proofErr w:type="spellEnd"/>
            <w:r w:rsidR="00825991" w:rsidRPr="00825991">
              <w:rPr>
                <w:b/>
                <w:shd w:val="clear" w:color="auto" w:fill="FFFFFF"/>
              </w:rPr>
              <w:t xml:space="preserve"> системи і технології</w:t>
            </w:r>
            <w:r>
              <w:rPr>
                <w:b/>
                <w:shd w:val="clear" w:color="auto" w:fill="FFFFFF"/>
              </w:rPr>
              <w:t>»</w:t>
            </w:r>
          </w:p>
          <w:p w:rsidR="00621F54" w:rsidRDefault="00621F54" w:rsidP="0074367A">
            <w:pPr>
              <w:jc w:val="center"/>
              <w:rPr>
                <w:b/>
                <w:shd w:val="clear" w:color="auto" w:fill="FFFFFF"/>
              </w:rPr>
            </w:pPr>
          </w:p>
          <w:p w:rsidR="00621F54" w:rsidRDefault="00621F54" w:rsidP="00743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Галузь знань: </w:t>
            </w:r>
            <w:r w:rsidRPr="008878F9">
              <w:rPr>
                <w:color w:val="000000"/>
                <w:shd w:val="clear" w:color="auto" w:fill="FFFFFF"/>
                <w:lang w:val="ru-RU"/>
              </w:rPr>
              <w:t>19</w:t>
            </w:r>
            <w:r>
              <w:rPr>
                <w:b/>
                <w:color w:val="000000"/>
                <w:shd w:val="clear" w:color="auto" w:fill="FFFFFF"/>
              </w:rPr>
              <w:t xml:space="preserve">  «</w:t>
            </w:r>
            <w:r w:rsidRPr="008878F9">
              <w:rPr>
                <w:szCs w:val="28"/>
              </w:rPr>
              <w:t>Архітектура та будівництво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  <w:p w:rsidR="00621F54" w:rsidRDefault="00621F54" w:rsidP="0074367A">
            <w:pPr>
              <w:jc w:val="both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   </w:t>
            </w:r>
          </w:p>
          <w:p w:rsidR="00621F54" w:rsidRPr="00DB1DB6" w:rsidRDefault="00621F54" w:rsidP="00743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</w:t>
            </w:r>
            <w:r w:rsidRPr="002E5FC0">
              <w:rPr>
                <w:b/>
                <w:shd w:val="clear" w:color="auto" w:fill="FFFFFF"/>
              </w:rPr>
              <w:t xml:space="preserve">Спеціальність: </w:t>
            </w:r>
            <w:r w:rsidRPr="008878F9">
              <w:rPr>
                <w:lang w:val="ru-RU"/>
              </w:rPr>
              <w:t>193</w:t>
            </w:r>
            <w:r>
              <w:rPr>
                <w:b/>
              </w:rPr>
              <w:t xml:space="preserve"> «</w:t>
            </w:r>
            <w:r w:rsidRPr="008878F9">
              <w:rPr>
                <w:szCs w:val="28"/>
              </w:rPr>
              <w:t>Геодезія та землеустрій</w:t>
            </w:r>
            <w:r>
              <w:rPr>
                <w:b/>
              </w:rPr>
              <w:t>»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Перший (бакалаврський)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Навчальна дисципліна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вибіркового</w:t>
            </w:r>
            <w:r w:rsidRPr="004B2E9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компонента ОП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6696" w:type="dxa"/>
            <w:gridSpan w:val="2"/>
          </w:tcPr>
          <w:p w:rsidR="00621F54" w:rsidRPr="00DB1DB6" w:rsidRDefault="00B22712" w:rsidP="0074367A">
            <w:pPr>
              <w:rPr>
                <w:color w:val="000000"/>
                <w:shd w:val="clear" w:color="auto" w:fill="FFFFFF"/>
              </w:rPr>
            </w:pPr>
            <w:r w:rsidRPr="00AE786D">
              <w:rPr>
                <w:color w:val="000000"/>
                <w:shd w:val="clear" w:color="auto" w:fill="FFFFFF"/>
              </w:rPr>
              <w:t>3 (третій)</w:t>
            </w:r>
            <w:r w:rsidR="00621F54"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6696" w:type="dxa"/>
            <w:gridSpan w:val="2"/>
          </w:tcPr>
          <w:p w:rsidR="00B22712" w:rsidRPr="00AE786D" w:rsidRDefault="00313243" w:rsidP="00B22712">
            <w:pPr>
              <w:rPr>
                <w:color w:val="000000"/>
                <w:shd w:val="clear" w:color="auto" w:fill="FFFFFF"/>
                <w:lang w:val="en-US"/>
              </w:rPr>
            </w:pPr>
            <w:r w:rsidRPr="00313243">
              <w:rPr>
                <w:color w:val="000000"/>
                <w:shd w:val="clear" w:color="auto" w:fill="FFFFFF"/>
              </w:rPr>
              <w:t>6 (шостий)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кредити ЄКТС/години</w:t>
            </w:r>
          </w:p>
        </w:tc>
        <w:tc>
          <w:tcPr>
            <w:tcW w:w="6696" w:type="dxa"/>
            <w:gridSpan w:val="2"/>
          </w:tcPr>
          <w:p w:rsidR="00B22712" w:rsidRPr="00DB1DB6" w:rsidRDefault="00D53112" w:rsidP="00B22712">
            <w:pPr>
              <w:jc w:val="both"/>
              <w:rPr>
                <w:color w:val="000000"/>
                <w:shd w:val="clear" w:color="auto" w:fill="FFFFFF"/>
              </w:rPr>
            </w:pPr>
            <w:r w:rsidRPr="00AE786D">
              <w:rPr>
                <w:color w:val="000000"/>
                <w:shd w:val="clear" w:color="auto" w:fill="FFFFFF"/>
              </w:rPr>
              <w:t>4 кредити/120 годин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Українська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</w:rPr>
              <w:t>Що буде вивчатися (предмет вивчення)</w:t>
            </w:r>
          </w:p>
        </w:tc>
        <w:tc>
          <w:tcPr>
            <w:tcW w:w="6696" w:type="dxa"/>
            <w:gridSpan w:val="2"/>
          </w:tcPr>
          <w:p w:rsidR="00B22712" w:rsidRPr="00DB1DB6" w:rsidRDefault="00313243" w:rsidP="00ED4AD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1324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Предметом вивчення дисципліни є побудова геометричних образів (моделей) </w:t>
            </w:r>
            <w:proofErr w:type="spellStart"/>
            <w:r w:rsidRPr="00313243">
              <w:rPr>
                <w:rFonts w:eastAsia="Calibri"/>
                <w:color w:val="000000"/>
                <w:shd w:val="clear" w:color="auto" w:fill="FFFFFF"/>
                <w:lang w:eastAsia="en-US"/>
              </w:rPr>
              <w:t>геооб’єктів</w:t>
            </w:r>
            <w:proofErr w:type="spellEnd"/>
            <w:r w:rsidRPr="0031324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(двовимірних і тривимірних) засобами систем автоматизованого проектування.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</w:rPr>
              <w:t>Чому це цікаво/треба вивчати (мета)</w:t>
            </w:r>
          </w:p>
        </w:tc>
        <w:tc>
          <w:tcPr>
            <w:tcW w:w="6696" w:type="dxa"/>
            <w:gridSpan w:val="2"/>
          </w:tcPr>
          <w:p w:rsidR="00B22712" w:rsidRPr="00DB1DB6" w:rsidRDefault="0051709E" w:rsidP="00D64760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1709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Курс спрямований на вивчення принципів роботи з графікою, основних моделей представлення графічної інформації, розвиток у студентів навичок розробки геометричних моделей плоских і тривимірних </w:t>
            </w:r>
            <w:proofErr w:type="spellStart"/>
            <w:r w:rsidRPr="0051709E">
              <w:rPr>
                <w:rFonts w:eastAsia="Calibri"/>
                <w:color w:val="000000"/>
                <w:shd w:val="clear" w:color="auto" w:fill="FFFFFF"/>
                <w:lang w:eastAsia="en-US"/>
              </w:rPr>
              <w:t>геооб’єктів</w:t>
            </w:r>
            <w:proofErr w:type="spellEnd"/>
            <w:r w:rsidRPr="0051709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у програмному забезпеченні </w:t>
            </w:r>
            <w:proofErr w:type="spellStart"/>
            <w:r w:rsidRPr="0051709E">
              <w:rPr>
                <w:rFonts w:eastAsia="Calibri"/>
                <w:color w:val="000000"/>
                <w:shd w:val="clear" w:color="auto" w:fill="FFFFFF"/>
                <w:lang w:eastAsia="en-US"/>
              </w:rPr>
              <w:t>АutoСAD</w:t>
            </w:r>
            <w:proofErr w:type="spellEnd"/>
            <w:r w:rsidR="0045118D"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>.</w:t>
            </w:r>
            <w:r w:rsidRPr="0051709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6696" w:type="dxa"/>
            <w:gridSpan w:val="2"/>
          </w:tcPr>
          <w:p w:rsidR="00851A24" w:rsidRPr="00851A24" w:rsidRDefault="00851A24" w:rsidP="00851A24">
            <w:pPr>
              <w:pStyle w:val="a3"/>
              <w:numPr>
                <w:ilvl w:val="0"/>
                <w:numId w:val="2"/>
              </w:numPr>
              <w:ind w:left="208" w:hanging="208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1A24">
              <w:rPr>
                <w:rFonts w:eastAsia="Calibri"/>
                <w:color w:val="000000"/>
                <w:shd w:val="clear" w:color="auto" w:fill="FFFFFF"/>
                <w:lang w:eastAsia="en-US"/>
              </w:rPr>
              <w:t>обирати і застосовувати інструменти, обладнання, устаткування та програмне забезпечення, які необхідні для дистанційних, наземних, польових і камеральних досліджень у сфері геодезії та землеустрою;</w:t>
            </w:r>
          </w:p>
          <w:p w:rsidR="00851A24" w:rsidRPr="00851A24" w:rsidRDefault="00851A24" w:rsidP="00851A24">
            <w:pPr>
              <w:pStyle w:val="a3"/>
              <w:numPr>
                <w:ilvl w:val="0"/>
                <w:numId w:val="2"/>
              </w:numPr>
              <w:ind w:left="208" w:hanging="208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1A2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розробляти документацію із землеустрою, кадастрову документацію і документацію з оцінки земель із застосуванням комп’ютерних технологій, </w:t>
            </w:r>
            <w:proofErr w:type="spellStart"/>
            <w:r w:rsidRPr="00851A24">
              <w:rPr>
                <w:rFonts w:eastAsia="Calibri"/>
                <w:color w:val="000000"/>
                <w:shd w:val="clear" w:color="auto" w:fill="FFFFFF"/>
                <w:lang w:eastAsia="en-US"/>
              </w:rPr>
              <w:t>геоінформаційних</w:t>
            </w:r>
            <w:proofErr w:type="spellEnd"/>
            <w:r w:rsidRPr="00851A2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систем та цифрової фотограмметрії, наповнювати даними державний земельний, містобудівний та інші кадастри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;</w:t>
            </w:r>
          </w:p>
          <w:p w:rsidR="00B22712" w:rsidRPr="00502868" w:rsidRDefault="00851A24" w:rsidP="00851A24">
            <w:pPr>
              <w:pStyle w:val="a3"/>
              <w:numPr>
                <w:ilvl w:val="0"/>
                <w:numId w:val="2"/>
              </w:numPr>
              <w:ind w:left="208" w:hanging="208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1A24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планувати складну професійну діяльність, розробляти і реалізовувати </w:t>
            </w:r>
            <w:proofErr w:type="spellStart"/>
            <w:r w:rsidRPr="00851A24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проєкти</w:t>
            </w:r>
            <w:proofErr w:type="spellEnd"/>
            <w:r w:rsidRPr="00851A24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у сфері геодезії та землеустрою за умов ресурсних та інших обмежень</w:t>
            </w:r>
            <w:r w:rsidRPr="00851A24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696" w:type="dxa"/>
            <w:gridSpan w:val="2"/>
          </w:tcPr>
          <w:p w:rsidR="00FD0187" w:rsidRPr="00FD0187" w:rsidRDefault="00FD0187" w:rsidP="00FD018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208" w:hanging="208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FD0187">
              <w:rPr>
                <w:rFonts w:eastAsia="Calibri"/>
                <w:szCs w:val="28"/>
                <w:lang w:eastAsia="en-US"/>
              </w:rPr>
              <w:t xml:space="preserve">здатність вчитися й оволодівати сучасними знаннями з </w:t>
            </w:r>
            <w:proofErr w:type="spellStart"/>
            <w:r w:rsidRPr="00FD0187">
              <w:rPr>
                <w:rFonts w:eastAsia="Calibri"/>
                <w:szCs w:val="28"/>
                <w:lang w:eastAsia="en-US"/>
              </w:rPr>
              <w:t>геоінформаційних</w:t>
            </w:r>
            <w:proofErr w:type="spellEnd"/>
            <w:r w:rsidRPr="00FD0187">
              <w:rPr>
                <w:rFonts w:eastAsia="Calibri"/>
                <w:szCs w:val="28"/>
                <w:lang w:eastAsia="en-US"/>
              </w:rPr>
              <w:t xml:space="preserve"> систем;</w:t>
            </w:r>
          </w:p>
          <w:p w:rsidR="00FD0187" w:rsidRPr="00FD0187" w:rsidRDefault="00FD0187" w:rsidP="00FD018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208" w:hanging="208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FD0187">
              <w:rPr>
                <w:rFonts w:eastAsia="Calibri"/>
                <w:szCs w:val="28"/>
                <w:lang w:eastAsia="en-US"/>
              </w:rPr>
              <w:t>здатність використовувати інформаційні та комунікаційні технології;</w:t>
            </w:r>
          </w:p>
          <w:p w:rsidR="00FD0187" w:rsidRPr="00FD0187" w:rsidRDefault="00FD0187" w:rsidP="00FD018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208" w:hanging="208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FD0187">
              <w:rPr>
                <w:rFonts w:eastAsia="Calibri"/>
                <w:bCs/>
                <w:szCs w:val="28"/>
                <w:lang w:eastAsia="en-US"/>
              </w:rPr>
              <w:t xml:space="preserve">здатність застосовувати теорії, принципи, методи фізико-математичних та інженерних наук при </w:t>
            </w:r>
            <w:r w:rsidRPr="00FD0187">
              <w:rPr>
                <w:rFonts w:eastAsia="Calibri"/>
                <w:szCs w:val="28"/>
                <w:lang w:eastAsia="en-US"/>
              </w:rPr>
              <w:t>виконанні</w:t>
            </w:r>
            <w:r w:rsidRPr="00FD0187">
              <w:rPr>
                <w:rFonts w:eastAsia="Calibri"/>
                <w:bCs/>
                <w:szCs w:val="28"/>
                <w:lang w:eastAsia="en-US"/>
              </w:rPr>
              <w:t xml:space="preserve"> завдань геодезії та землеустрою</w:t>
            </w:r>
            <w:r w:rsidRPr="00FD0187">
              <w:rPr>
                <w:rFonts w:eastAsia="Calibri"/>
                <w:szCs w:val="28"/>
                <w:lang w:eastAsia="en-US"/>
              </w:rPr>
              <w:t>;</w:t>
            </w:r>
          </w:p>
          <w:p w:rsidR="00FD0187" w:rsidRPr="00FD0187" w:rsidRDefault="00FD0187" w:rsidP="00FD018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208" w:hanging="208"/>
              <w:jc w:val="both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FD0187">
              <w:rPr>
                <w:rFonts w:eastAsia="Calibri"/>
                <w:szCs w:val="28"/>
                <w:lang w:eastAsia="en-US"/>
              </w:rPr>
              <w:t xml:space="preserve">здатність застосовувати сучасне інформаційне, технічне і технологічне забезпечення для вирішення складних питань </w:t>
            </w:r>
            <w:r w:rsidRPr="00FD0187">
              <w:rPr>
                <w:rFonts w:eastAsia="Calibri"/>
                <w:bCs/>
                <w:szCs w:val="28"/>
                <w:lang w:eastAsia="en-US"/>
              </w:rPr>
              <w:t>геодезії та землеустрою</w:t>
            </w:r>
            <w:r w:rsidRPr="00FD0187">
              <w:rPr>
                <w:rFonts w:eastAsia="Calibri"/>
                <w:szCs w:val="28"/>
                <w:lang w:eastAsia="en-US"/>
              </w:rPr>
              <w:t>;</w:t>
            </w:r>
          </w:p>
          <w:p w:rsidR="00B22712" w:rsidRPr="00120022" w:rsidRDefault="00FD0187" w:rsidP="00FD018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208" w:hanging="208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FD0187">
              <w:rPr>
                <w:rFonts w:eastAsia="Calibri"/>
                <w:bCs/>
                <w:szCs w:val="28"/>
                <w:lang w:eastAsia="en-US"/>
              </w:rPr>
              <w:t>здатність оформляти результати досліджень, готувати звіти при вирішенні завдань геодезії та землеустрою.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6696" w:type="dxa"/>
            <w:gridSpan w:val="2"/>
          </w:tcPr>
          <w:p w:rsidR="00C76F41" w:rsidRPr="00C76F41" w:rsidRDefault="00B22712" w:rsidP="00C76F41">
            <w:pPr>
              <w:rPr>
                <w:bCs/>
                <w:iCs/>
              </w:rPr>
            </w:pPr>
            <w:r w:rsidRPr="00DB1DB6">
              <w:rPr>
                <w:b/>
              </w:rPr>
              <w:t xml:space="preserve">Зміст дисципліни: </w:t>
            </w:r>
            <w:r w:rsidR="00C76F41" w:rsidRPr="00C76F41">
              <w:rPr>
                <w:bCs/>
                <w:iCs/>
              </w:rPr>
              <w:t xml:space="preserve">Моделювання точок. Моделювання кривих. Побудова інтерполяційних та </w:t>
            </w:r>
            <w:proofErr w:type="spellStart"/>
            <w:r w:rsidR="00C76F41" w:rsidRPr="00C76F41">
              <w:rPr>
                <w:bCs/>
                <w:iCs/>
              </w:rPr>
              <w:t>згладжуючих</w:t>
            </w:r>
            <w:proofErr w:type="spellEnd"/>
            <w:r w:rsidR="00C76F41" w:rsidRPr="00C76F41">
              <w:rPr>
                <w:bCs/>
                <w:iCs/>
              </w:rPr>
              <w:t xml:space="preserve"> кривих. Моделювання поверхонь. Моделювання проекцій. Тіла. Методи побудови тіл. Геометрична модель.</w:t>
            </w:r>
          </w:p>
          <w:p w:rsidR="00B22712" w:rsidRPr="00DB1DB6" w:rsidRDefault="00B22712" w:rsidP="00B22712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DB1DB6">
              <w:rPr>
                <w:b/>
                <w:color w:val="000000"/>
                <w:shd w:val="clear" w:color="auto" w:fill="FFFFFF"/>
              </w:rPr>
              <w:t>Види занять:</w:t>
            </w: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лекції, практичні роботи</w:t>
            </w:r>
          </w:p>
          <w:p w:rsidR="00B22712" w:rsidRPr="00DB1DB6" w:rsidRDefault="00B22712" w:rsidP="00B22712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>Методи навчання:</w:t>
            </w:r>
            <w:r w:rsidRPr="00DB1DB6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пояснювально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-ілюстративний метод; метод проблемного викладу; репродуктивний метод; навчальна дискусія.</w:t>
            </w:r>
          </w:p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Форми навчання: </w:t>
            </w:r>
            <w:r w:rsidRPr="00DB1DB6">
              <w:rPr>
                <w:rFonts w:eastAsia="Calibri"/>
                <w:lang w:eastAsia="en-US"/>
              </w:rPr>
              <w:t>очна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DB1DB6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lang w:eastAsia="zh-CN"/>
              </w:rPr>
              <w:t xml:space="preserve">Загальні знання з вищої математики та інформатики, фахові знання з </w:t>
            </w:r>
            <w:r>
              <w:rPr>
                <w:lang w:eastAsia="zh-CN"/>
              </w:rPr>
              <w:t>ГІС</w:t>
            </w:r>
            <w:r w:rsidRPr="00DB1DB6">
              <w:rPr>
                <w:lang w:eastAsia="zh-CN"/>
              </w:rPr>
              <w:t>, картографії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proofErr w:type="spellStart"/>
            <w:r w:rsidRPr="00DB1DB6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6696" w:type="dxa"/>
            <w:gridSpan w:val="2"/>
          </w:tcPr>
          <w:p w:rsidR="00B22712" w:rsidRPr="00DB1DB6" w:rsidRDefault="00B22712" w:rsidP="004C1110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lang w:eastAsia="zh-CN"/>
              </w:rPr>
              <w:t>Знання, отримані при вивченні дисципліни, можуть бути використані при вивчення таких дисциплін як: «</w:t>
            </w:r>
            <w:r w:rsidRPr="00DC260B">
              <w:rPr>
                <w:color w:val="000000"/>
                <w:shd w:val="clear" w:color="auto" w:fill="FFFFFF"/>
              </w:rPr>
              <w:t>Фотограмметрі</w:t>
            </w:r>
            <w:r>
              <w:rPr>
                <w:color w:val="000000"/>
                <w:shd w:val="clear" w:color="auto" w:fill="FFFFFF"/>
              </w:rPr>
              <w:t>я</w:t>
            </w:r>
            <w:r w:rsidRPr="00DC260B">
              <w:rPr>
                <w:color w:val="000000"/>
                <w:shd w:val="clear" w:color="auto" w:fill="FFFFFF"/>
              </w:rPr>
              <w:t xml:space="preserve"> та дистанційного зондування</w:t>
            </w:r>
            <w:r w:rsidRPr="00DB1DB6">
              <w:rPr>
                <w:color w:val="000000"/>
                <w:shd w:val="clear" w:color="auto" w:fill="FFFFFF"/>
              </w:rPr>
              <w:t>», «</w:t>
            </w:r>
            <w:r w:rsidR="00951CE7">
              <w:rPr>
                <w:color w:val="000000"/>
                <w:shd w:val="clear" w:color="auto" w:fill="FFFFFF"/>
              </w:rPr>
              <w:t>Цифрові плани та карти</w:t>
            </w:r>
            <w:r w:rsidR="004C1110">
              <w:rPr>
                <w:color w:val="000000"/>
                <w:shd w:val="clear" w:color="auto" w:fill="FFFFFF"/>
              </w:rPr>
              <w:t xml:space="preserve">» </w:t>
            </w:r>
            <w:r w:rsidRPr="00DB1DB6">
              <w:rPr>
                <w:color w:val="000000"/>
                <w:shd w:val="clear" w:color="auto" w:fill="FFFFFF"/>
              </w:rPr>
              <w:t>та під час написання кваліфікаційної бакалаврської роботи.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Інформаційне забезпечення</w:t>
            </w:r>
          </w:p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 xml:space="preserve">з </w:t>
            </w:r>
            <w:proofErr w:type="spellStart"/>
            <w:r w:rsidRPr="00DB1DB6">
              <w:rPr>
                <w:b/>
              </w:rPr>
              <w:t>репозитарію</w:t>
            </w:r>
            <w:proofErr w:type="spellEnd"/>
            <w:r w:rsidRPr="00DB1DB6">
              <w:rPr>
                <w:b/>
              </w:rPr>
              <w:t xml:space="preserve"> та фонду НТБ НАУ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DB1DB6">
              <w:rPr>
                <w:rFonts w:eastAsia="Calibri"/>
                <w:b/>
                <w:iCs/>
                <w:lang w:eastAsia="en-US"/>
              </w:rPr>
              <w:t>Навчальна та наукова література:</w:t>
            </w:r>
          </w:p>
          <w:p w:rsidR="00697AF8" w:rsidRPr="00697AF8" w:rsidRDefault="00697AF8" w:rsidP="00697AF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bookmarkStart w:id="1" w:name="_Toc125233798"/>
            <w:bookmarkStart w:id="2" w:name="_Toc125233888"/>
            <w:bookmarkStart w:id="3" w:name="_Toc125307802"/>
            <w:bookmarkStart w:id="4" w:name="_Toc125307848"/>
            <w:proofErr w:type="spellStart"/>
            <w:r w:rsidRPr="00697AF8">
              <w:rPr>
                <w:rFonts w:eastAsia="Calibri"/>
                <w:iCs/>
                <w:lang w:eastAsia="en-US"/>
              </w:rPr>
              <w:t>Чермних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І.О. Основи інженерної графіки з елементами професійного конструювання: Підручник /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І.О.Чермних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,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В.Н.Нестеренко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,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О.О.Краєвська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, І.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Ю.Адашевська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,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А.В.Сілічев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>  – Київ: Видавничий дім «Кондор», 2020. – 2</w:t>
            </w:r>
            <w:r>
              <w:rPr>
                <w:rFonts w:eastAsia="Calibri"/>
                <w:iCs/>
                <w:lang w:eastAsia="en-US"/>
              </w:rPr>
              <w:t>40 </w:t>
            </w:r>
            <w:r w:rsidRPr="00697AF8">
              <w:rPr>
                <w:rFonts w:eastAsia="Calibri"/>
                <w:iCs/>
                <w:lang w:eastAsia="en-US"/>
              </w:rPr>
              <w:t>с.</w:t>
            </w:r>
          </w:p>
          <w:p w:rsidR="00697AF8" w:rsidRPr="00697AF8" w:rsidRDefault="00697AF8" w:rsidP="00697AF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697AF8">
              <w:rPr>
                <w:rFonts w:eastAsia="Calibri"/>
                <w:iCs/>
                <w:lang w:eastAsia="en-US"/>
              </w:rPr>
              <w:t>Grabowski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R.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AutoCAD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for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ummies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Edition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: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Nineteen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>. 2020. 547 p.</w:t>
            </w:r>
          </w:p>
          <w:p w:rsidR="00697AF8" w:rsidRPr="00697AF8" w:rsidRDefault="00697AF8" w:rsidP="00697AF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697AF8">
              <w:rPr>
                <w:rFonts w:eastAsia="Calibri"/>
                <w:iCs/>
                <w:lang w:eastAsia="en-US"/>
              </w:rPr>
              <w:t>Richard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P. F.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Introduction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to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AutoCAD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2020: A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modern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Perspective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Original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retail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Macromedia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Press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>. 2019. 960 p.</w:t>
            </w:r>
          </w:p>
          <w:p w:rsidR="00697AF8" w:rsidRPr="00697AF8" w:rsidRDefault="00697AF8" w:rsidP="00697AF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b/>
                <w:iCs/>
                <w:lang w:eastAsia="en-US"/>
              </w:rPr>
            </w:pPr>
            <w:proofErr w:type="spellStart"/>
            <w:r w:rsidRPr="00697AF8">
              <w:rPr>
                <w:rFonts w:eastAsia="Calibri"/>
                <w:iCs/>
                <w:lang w:eastAsia="en-US"/>
              </w:rPr>
              <w:t>Ванін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В. В.,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Перевертун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В.В.,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Надкернична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Т. М. </w:t>
            </w:r>
            <w:r w:rsidRPr="006628BD">
              <w:rPr>
                <w:rFonts w:eastAsia="Calibri"/>
                <w:iCs/>
                <w:lang w:eastAsia="en-US"/>
              </w:rPr>
              <w:t>Комп’ютерна</w:t>
            </w:r>
            <w:r w:rsidRPr="00697AF8">
              <w:rPr>
                <w:rFonts w:eastAsia="Calibri"/>
                <w:iCs/>
                <w:lang w:eastAsia="en-US"/>
              </w:rPr>
              <w:t xml:space="preserve"> інженерна графіка в середовищі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AutoCAD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>: навчальний посібник / МОН.</w:t>
            </w:r>
            <w:r>
              <w:rPr>
                <w:rFonts w:eastAsia="Calibri"/>
                <w:iCs/>
                <w:lang w:eastAsia="en-US"/>
              </w:rPr>
              <w:t xml:space="preserve">  – Київ: Каравела, 2008. – 336 </w:t>
            </w:r>
            <w:r w:rsidRPr="00697AF8">
              <w:rPr>
                <w:rFonts w:eastAsia="Calibri"/>
                <w:iCs/>
                <w:lang w:eastAsia="en-US"/>
              </w:rPr>
              <w:t>с.</w:t>
            </w:r>
            <w:bookmarkEnd w:id="1"/>
            <w:bookmarkEnd w:id="2"/>
            <w:bookmarkEnd w:id="3"/>
            <w:bookmarkEnd w:id="4"/>
          </w:p>
          <w:p w:rsidR="00B22712" w:rsidRPr="009F049B" w:rsidRDefault="00697AF8" w:rsidP="006628BD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bookmarkStart w:id="5" w:name="_Toc125233799"/>
            <w:bookmarkStart w:id="6" w:name="_Toc125233889"/>
            <w:bookmarkStart w:id="7" w:name="_Toc125307803"/>
            <w:bookmarkStart w:id="8" w:name="_Toc125307849"/>
            <w:r w:rsidRPr="00697AF8">
              <w:rPr>
                <w:rFonts w:eastAsia="Calibri"/>
                <w:iCs/>
                <w:lang w:eastAsia="en-US"/>
              </w:rPr>
              <w:t xml:space="preserve">Інженерна комп’ютерна графіка :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навч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посіб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. / Р. А.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Шмиг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, В. М. Боярчук, І. М. Добрянський, В. М. Барабаш ; за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заг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. ред. Р. А.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Шмига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>. – Львів : Український бестселер, 2012. – 600 с.</w:t>
            </w:r>
            <w:bookmarkEnd w:id="5"/>
            <w:bookmarkEnd w:id="6"/>
            <w:bookmarkEnd w:id="7"/>
            <w:bookmarkEnd w:id="8"/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lang w:eastAsia="zh-CN"/>
              </w:rPr>
            </w:pPr>
            <w:r w:rsidRPr="00DB1DB6">
              <w:rPr>
                <w:lang w:eastAsia="zh-CN"/>
              </w:rPr>
              <w:t>Лекційна аудиторія, проектор, комп’ютерний клас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Залік, тестування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Кафедра аерокосмічної геодезії та землеустрою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Факультет </w:t>
            </w:r>
            <w:r w:rsidRPr="00506323">
              <w:rPr>
                <w:rFonts w:eastAsia="Calibri"/>
                <w:color w:val="000000"/>
                <w:shd w:val="clear" w:color="auto" w:fill="FFFFFF"/>
                <w:lang w:eastAsia="en-US"/>
              </w:rPr>
              <w:t>наземних споруд і аеродромів</w:t>
            </w:r>
          </w:p>
        </w:tc>
      </w:tr>
      <w:tr w:rsidR="00B22712" w:rsidRPr="00DB1DB6" w:rsidTr="00621F54">
        <w:trPr>
          <w:trHeight w:val="1959"/>
        </w:trPr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640" w:type="dxa"/>
          </w:tcPr>
          <w:p w:rsidR="00B22712" w:rsidRPr="00DB1DB6" w:rsidRDefault="00B22712" w:rsidP="00B22712">
            <w:pPr>
              <w:spacing w:after="160" w:line="256" w:lineRule="auto"/>
              <w:rPr>
                <w:rFonts w:eastAsia="Calibri"/>
                <w:b/>
                <w:color w:val="FF0000"/>
                <w:lang w:eastAsia="en-US"/>
              </w:rPr>
            </w:pPr>
            <w:r w:rsidRPr="00DB1DB6">
              <w:rPr>
                <w:rFonts w:ascii="Calibri" w:eastAsia="Calibri" w:hAnsi="Calibri"/>
                <w:noProof/>
                <w:sz w:val="22"/>
                <w:szCs w:val="22"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3589CFB1" wp14:editId="02F18535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86360</wp:posOffset>
                  </wp:positionV>
                  <wp:extent cx="978535" cy="12503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DB6">
              <w:rPr>
                <w:rFonts w:eastAsia="Calibri"/>
                <w:b/>
                <w:color w:val="FF0000"/>
                <w:lang w:eastAsia="en-US"/>
              </w:rPr>
              <w:t xml:space="preserve">  </w:t>
            </w:r>
          </w:p>
          <w:p w:rsidR="00B22712" w:rsidRPr="00DB1DB6" w:rsidRDefault="00B22712" w:rsidP="00B22712">
            <w:pPr>
              <w:spacing w:after="160" w:line="256" w:lineRule="auto"/>
              <w:rPr>
                <w:rFonts w:eastAsia="Calibri"/>
                <w:b/>
                <w:color w:val="FF0000"/>
                <w:lang w:eastAsia="en-US"/>
              </w:rPr>
            </w:pPr>
          </w:p>
          <w:p w:rsidR="00B22712" w:rsidRPr="00DB1DB6" w:rsidRDefault="00B22712" w:rsidP="00B22712">
            <w:pPr>
              <w:spacing w:after="160" w:line="256" w:lineRule="auto"/>
              <w:rPr>
                <w:rFonts w:eastAsia="Calibri"/>
                <w:b/>
                <w:color w:val="000000"/>
                <w:lang w:eastAsia="en-US"/>
              </w:rPr>
            </w:pPr>
            <w:r w:rsidRPr="00DB1DB6">
              <w:rPr>
                <w:rFonts w:eastAsia="Calibri"/>
                <w:b/>
                <w:color w:val="FF0000"/>
                <w:lang w:eastAsia="en-US"/>
              </w:rPr>
              <w:t xml:space="preserve">           </w:t>
            </w:r>
          </w:p>
          <w:p w:rsidR="00B22712" w:rsidRPr="00DB1DB6" w:rsidRDefault="00B22712" w:rsidP="00B22712">
            <w:pP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056" w:type="dxa"/>
          </w:tcPr>
          <w:p w:rsidR="00B22712" w:rsidRPr="00DB1DB6" w:rsidRDefault="00B22712" w:rsidP="00B22712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>БЕЛЕНОК ВАДИМ ЮРІЙОВИЧ</w:t>
            </w:r>
          </w:p>
          <w:p w:rsidR="00B22712" w:rsidRPr="00DB1DB6" w:rsidRDefault="00B22712" w:rsidP="00B22712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Посада: </w:t>
            </w:r>
            <w:r w:rsidRPr="00DB1DB6">
              <w:rPr>
                <w:rFonts w:eastAsia="Calibri"/>
                <w:lang w:eastAsia="en-US"/>
              </w:rPr>
              <w:t>доцент</w:t>
            </w:r>
          </w:p>
          <w:p w:rsidR="00B22712" w:rsidRDefault="00B22712" w:rsidP="00B22712">
            <w:pPr>
              <w:rPr>
                <w:rFonts w:eastAsia="Calibri"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Науковий ступінь: </w:t>
            </w:r>
            <w:r w:rsidRPr="00DB1DB6">
              <w:rPr>
                <w:rFonts w:eastAsia="Calibri"/>
                <w:lang w:eastAsia="en-US"/>
              </w:rPr>
              <w:t>кандидат фізико-математичних наук</w:t>
            </w:r>
          </w:p>
          <w:p w:rsidR="00B22712" w:rsidRPr="00DB1DB6" w:rsidRDefault="00B22712" w:rsidP="00B22712">
            <w:pPr>
              <w:rPr>
                <w:rFonts w:eastAsia="Calibri"/>
                <w:lang w:eastAsia="en-US"/>
              </w:rPr>
            </w:pPr>
            <w:r w:rsidRPr="00506323">
              <w:rPr>
                <w:rFonts w:eastAsia="Calibri"/>
                <w:b/>
                <w:lang w:eastAsia="en-US"/>
              </w:rPr>
              <w:t>Вчене звання</w:t>
            </w:r>
            <w:r>
              <w:rPr>
                <w:rFonts w:eastAsia="Calibri"/>
                <w:lang w:eastAsia="en-US"/>
              </w:rPr>
              <w:t>: доцент</w:t>
            </w:r>
          </w:p>
          <w:p w:rsidR="00B22712" w:rsidRPr="00DB1DB6" w:rsidRDefault="00B22712" w:rsidP="00B2271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DB1DB6">
              <w:rPr>
                <w:rFonts w:eastAsia="Calibri"/>
                <w:b/>
                <w:lang w:eastAsia="en-US"/>
              </w:rPr>
              <w:t>Профайл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 викладача:</w:t>
            </w:r>
          </w:p>
          <w:p w:rsidR="00B22712" w:rsidRPr="00DB1DB6" w:rsidRDefault="00C76F41" w:rsidP="00B22712">
            <w:pPr>
              <w:rPr>
                <w:rFonts w:eastAsia="Calibri"/>
                <w:bCs/>
                <w:lang w:eastAsia="en-US"/>
              </w:rPr>
            </w:pPr>
            <w:hyperlink r:id="rId7" w:history="1">
              <w:r w:rsidR="00B22712" w:rsidRPr="00DB1DB6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http://www.lib.nau.edu.ua/naukpraci/teacher.php?id=12227</w:t>
              </w:r>
            </w:hyperlink>
          </w:p>
          <w:p w:rsidR="00B22712" w:rsidRPr="00DB1DB6" w:rsidRDefault="00B22712" w:rsidP="00B22712">
            <w:pPr>
              <w:rPr>
                <w:rFonts w:eastAsia="Calibri"/>
                <w:lang w:eastAsia="en-US"/>
              </w:rPr>
            </w:pPr>
            <w:proofErr w:type="spellStart"/>
            <w:r w:rsidRPr="00DB1DB6">
              <w:rPr>
                <w:rFonts w:eastAsia="Calibri"/>
                <w:b/>
                <w:lang w:eastAsia="en-US"/>
              </w:rPr>
              <w:t>Тел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.: </w:t>
            </w:r>
            <w:r w:rsidRPr="00DB1DB6">
              <w:rPr>
                <w:rFonts w:eastAsia="Calibri"/>
                <w:lang w:eastAsia="en-US"/>
              </w:rPr>
              <w:t>(044) 406-79-95</w:t>
            </w:r>
          </w:p>
          <w:p w:rsidR="00B22712" w:rsidRPr="00DB1DB6" w:rsidRDefault="00B22712" w:rsidP="00B22712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>E-</w:t>
            </w:r>
            <w:proofErr w:type="spellStart"/>
            <w:r w:rsidRPr="00DB1DB6">
              <w:rPr>
                <w:rFonts w:eastAsia="Calibri"/>
                <w:b/>
                <w:lang w:eastAsia="en-US"/>
              </w:rPr>
              <w:t>mail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: </w:t>
            </w:r>
            <w:r w:rsidRPr="00F256B4">
              <w:rPr>
                <w:rFonts w:eastAsia="Calibri"/>
                <w:bCs/>
                <w:lang w:eastAsia="en-US"/>
              </w:rPr>
              <w:t>belenok.vadim@nau.edu.ua</w:t>
            </w:r>
          </w:p>
          <w:p w:rsidR="00B22712" w:rsidRPr="00DB1DB6" w:rsidRDefault="00B22712" w:rsidP="00456FF3">
            <w:pP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Робоче місце: </w:t>
            </w:r>
            <w:r w:rsidR="00456FF3">
              <w:rPr>
                <w:rFonts w:eastAsia="Calibri"/>
                <w:bCs/>
                <w:lang w:eastAsia="en-US"/>
              </w:rPr>
              <w:t>3.508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lastRenderedPageBreak/>
              <w:t>Оригінальність навчальної дисципліни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Авторський курс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proofErr w:type="spellStart"/>
            <w:r w:rsidRPr="00DB1DB6">
              <w:rPr>
                <w:b/>
              </w:rPr>
              <w:t>Лінк</w:t>
            </w:r>
            <w:proofErr w:type="spellEnd"/>
            <w:r w:rsidRPr="00DB1DB6">
              <w:rPr>
                <w:b/>
              </w:rPr>
              <w:t xml:space="preserve"> на дисципліну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Код доступу у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Google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Classroom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: </w:t>
            </w:r>
          </w:p>
        </w:tc>
      </w:tr>
    </w:tbl>
    <w:p w:rsidR="0044387A" w:rsidRDefault="0044387A" w:rsidP="00621F54"/>
    <w:sectPr w:rsidR="0044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180"/>
    <w:multiLevelType w:val="hybridMultilevel"/>
    <w:tmpl w:val="E514C036"/>
    <w:lvl w:ilvl="0" w:tplc="C7B64E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DDA"/>
    <w:multiLevelType w:val="hybridMultilevel"/>
    <w:tmpl w:val="26A26EA0"/>
    <w:lvl w:ilvl="0" w:tplc="4BF6786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7673"/>
    <w:multiLevelType w:val="multilevel"/>
    <w:tmpl w:val="6B36631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2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  <w:szCs w:val="28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vertAlign w:val="baseline"/>
      </w:rPr>
    </w:lvl>
  </w:abstractNum>
  <w:abstractNum w:abstractNumId="3" w15:restartNumberingAfterBreak="0">
    <w:nsid w:val="428F2187"/>
    <w:multiLevelType w:val="hybridMultilevel"/>
    <w:tmpl w:val="EF2ADFDC"/>
    <w:lvl w:ilvl="0" w:tplc="C7B64E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E26"/>
    <w:multiLevelType w:val="hybridMultilevel"/>
    <w:tmpl w:val="DFC4F7EC"/>
    <w:lvl w:ilvl="0" w:tplc="C7B64E8C">
      <w:start w:val="1"/>
      <w:numFmt w:val="bullet"/>
      <w:lvlText w:val="­"/>
      <w:lvlJc w:val="left"/>
      <w:pPr>
        <w:ind w:left="2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7CF5113F"/>
    <w:multiLevelType w:val="hybridMultilevel"/>
    <w:tmpl w:val="7D92C796"/>
    <w:lvl w:ilvl="0" w:tplc="C7B64E8C">
      <w:start w:val="1"/>
      <w:numFmt w:val="bullet"/>
      <w:lvlText w:val="­"/>
      <w:lvlJc w:val="left"/>
      <w:pPr>
        <w:ind w:left="7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4"/>
    <w:rsid w:val="0000782C"/>
    <w:rsid w:val="00120022"/>
    <w:rsid w:val="001D543D"/>
    <w:rsid w:val="001E32FD"/>
    <w:rsid w:val="00215581"/>
    <w:rsid w:val="00225A42"/>
    <w:rsid w:val="00230E40"/>
    <w:rsid w:val="00313243"/>
    <w:rsid w:val="0044387A"/>
    <w:rsid w:val="0045118D"/>
    <w:rsid w:val="00456FF3"/>
    <w:rsid w:val="004B1948"/>
    <w:rsid w:val="004C1110"/>
    <w:rsid w:val="00502868"/>
    <w:rsid w:val="00506323"/>
    <w:rsid w:val="0051709E"/>
    <w:rsid w:val="00531E49"/>
    <w:rsid w:val="00546D0F"/>
    <w:rsid w:val="005649B3"/>
    <w:rsid w:val="005B27B9"/>
    <w:rsid w:val="005D773D"/>
    <w:rsid w:val="005E21AF"/>
    <w:rsid w:val="00621F54"/>
    <w:rsid w:val="00633538"/>
    <w:rsid w:val="006628BD"/>
    <w:rsid w:val="00697AF8"/>
    <w:rsid w:val="006C7083"/>
    <w:rsid w:val="006E5DC3"/>
    <w:rsid w:val="00732CA2"/>
    <w:rsid w:val="00757283"/>
    <w:rsid w:val="0079411F"/>
    <w:rsid w:val="007A7A5B"/>
    <w:rsid w:val="00801046"/>
    <w:rsid w:val="00825991"/>
    <w:rsid w:val="00851A24"/>
    <w:rsid w:val="008756E0"/>
    <w:rsid w:val="008B5F84"/>
    <w:rsid w:val="00940575"/>
    <w:rsid w:val="00951CE7"/>
    <w:rsid w:val="009E269D"/>
    <w:rsid w:val="009F049B"/>
    <w:rsid w:val="00A06929"/>
    <w:rsid w:val="00A64AFF"/>
    <w:rsid w:val="00B22712"/>
    <w:rsid w:val="00B446BA"/>
    <w:rsid w:val="00BD0A5F"/>
    <w:rsid w:val="00BF0D5C"/>
    <w:rsid w:val="00C510E6"/>
    <w:rsid w:val="00C76F41"/>
    <w:rsid w:val="00D159ED"/>
    <w:rsid w:val="00D4109C"/>
    <w:rsid w:val="00D4297B"/>
    <w:rsid w:val="00D53112"/>
    <w:rsid w:val="00D64760"/>
    <w:rsid w:val="00DC260B"/>
    <w:rsid w:val="00E51F8B"/>
    <w:rsid w:val="00ED4ADA"/>
    <w:rsid w:val="00FD0187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6FC44"/>
  <w15:chartTrackingRefBased/>
  <w15:docId w15:val="{3BD51452-C5F0-4046-8E08-5BAFFA01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nau.edu.ua/naukpraci/teacher.php?id=12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2928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Носок Денис</dc:creator>
  <cp:keywords/>
  <dc:description/>
  <cp:lastModifiedBy>Вадим</cp:lastModifiedBy>
  <cp:revision>58</cp:revision>
  <dcterms:created xsi:type="dcterms:W3CDTF">2021-05-27T05:44:00Z</dcterms:created>
  <dcterms:modified xsi:type="dcterms:W3CDTF">2024-01-30T21:14:00Z</dcterms:modified>
</cp:coreProperties>
</file>