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CE" w:rsidRPr="0019464C" w:rsidRDefault="006D6ECE" w:rsidP="006D6ECE">
      <w:pPr>
        <w:ind w:left="567"/>
        <w:jc w:val="right"/>
        <w:rPr>
          <w:b/>
          <w:shd w:val="clear" w:color="auto" w:fill="FFFFFF"/>
        </w:rPr>
      </w:pPr>
      <w:r w:rsidRPr="0019464C">
        <w:rPr>
          <w:b/>
          <w:shd w:val="clear" w:color="auto" w:fill="FFFFFF"/>
        </w:rPr>
        <w:t>(Ф 21.01 - 03)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2235"/>
        <w:gridCol w:w="4853"/>
      </w:tblGrid>
      <w:tr w:rsidR="006D6ECE" w:rsidRPr="0019464C" w:rsidTr="00A702CD">
        <w:trPr>
          <w:trHeight w:val="2131"/>
        </w:trPr>
        <w:tc>
          <w:tcPr>
            <w:tcW w:w="2869" w:type="dxa"/>
            <w:tcBorders>
              <w:top w:val="nil"/>
              <w:left w:val="nil"/>
            </w:tcBorders>
          </w:tcPr>
          <w:p w:rsidR="006D6ECE" w:rsidRPr="0019464C" w:rsidRDefault="006D6ECE" w:rsidP="009E70C5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9464C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6D6ECE" w:rsidRPr="0019464C" w:rsidRDefault="006D6ECE" w:rsidP="009E70C5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19464C">
              <w:rPr>
                <w:b/>
                <w:shd w:val="clear" w:color="auto" w:fill="FFFFFF"/>
              </w:rPr>
              <w:t>Силабус</w:t>
            </w:r>
            <w:proofErr w:type="spellEnd"/>
            <w:r w:rsidRPr="0019464C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6D6ECE" w:rsidRPr="00D76CA5" w:rsidRDefault="006D6ECE" w:rsidP="009E70C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76CA5">
              <w:rPr>
                <w:b/>
                <w:sz w:val="28"/>
                <w:szCs w:val="28"/>
                <w:shd w:val="clear" w:color="auto" w:fill="FFFFFF"/>
              </w:rPr>
              <w:t>«</w:t>
            </w:r>
            <w:r w:rsidR="00B73A9D" w:rsidRPr="00B73A9D">
              <w:rPr>
                <w:b/>
                <w:bCs/>
                <w:sz w:val="28"/>
                <w:szCs w:val="28"/>
              </w:rPr>
              <w:t>ПРИКЛАДНА ГРАВІМЕТРІЯ</w:t>
            </w:r>
            <w:r w:rsidRPr="00D76CA5">
              <w:rPr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6D6ECE" w:rsidRPr="0019464C" w:rsidRDefault="006D6ECE" w:rsidP="009E70C5">
            <w:pPr>
              <w:jc w:val="center"/>
              <w:rPr>
                <w:b/>
                <w:shd w:val="clear" w:color="auto" w:fill="FFFFFF"/>
              </w:rPr>
            </w:pPr>
          </w:p>
          <w:p w:rsidR="006D6ECE" w:rsidRPr="0019464C" w:rsidRDefault="0055514C" w:rsidP="009E70C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Освітньо-професійної</w:t>
            </w:r>
            <w:r w:rsidR="0019464C">
              <w:rPr>
                <w:b/>
                <w:shd w:val="clear" w:color="auto" w:fill="FFFFFF"/>
              </w:rPr>
              <w:t xml:space="preserve"> програм</w:t>
            </w:r>
            <w:r>
              <w:rPr>
                <w:b/>
                <w:shd w:val="clear" w:color="auto" w:fill="FFFFFF"/>
              </w:rPr>
              <w:t>и</w:t>
            </w:r>
            <w:r w:rsidR="006D6ECE" w:rsidRPr="0019464C">
              <w:rPr>
                <w:b/>
                <w:shd w:val="clear" w:color="auto" w:fill="FFFFFF"/>
              </w:rPr>
              <w:t xml:space="preserve"> </w:t>
            </w:r>
            <w:r w:rsidR="0019464C" w:rsidRPr="0019464C">
              <w:rPr>
                <w:b/>
                <w:shd w:val="clear" w:color="auto" w:fill="FFFFFF"/>
              </w:rPr>
              <w:t>«</w:t>
            </w:r>
            <w:proofErr w:type="spellStart"/>
            <w:r w:rsidR="0019464C" w:rsidRPr="0019464C">
              <w:rPr>
                <w:b/>
                <w:shd w:val="clear" w:color="auto" w:fill="FFFFFF"/>
              </w:rPr>
              <w:t>Геоінформаційні</w:t>
            </w:r>
            <w:proofErr w:type="spellEnd"/>
            <w:r w:rsidR="0019464C" w:rsidRPr="0019464C">
              <w:rPr>
                <w:b/>
                <w:shd w:val="clear" w:color="auto" w:fill="FFFFFF"/>
              </w:rPr>
              <w:t xml:space="preserve"> системи і технології»</w:t>
            </w:r>
          </w:p>
          <w:p w:rsidR="006D6ECE" w:rsidRPr="0019464C" w:rsidRDefault="006D6ECE" w:rsidP="009E70C5">
            <w:pPr>
              <w:jc w:val="center"/>
              <w:rPr>
                <w:b/>
                <w:shd w:val="clear" w:color="auto" w:fill="FFFFFF"/>
              </w:rPr>
            </w:pPr>
          </w:p>
          <w:p w:rsidR="006D6ECE" w:rsidRPr="0019464C" w:rsidRDefault="006D6ECE" w:rsidP="009E70C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 xml:space="preserve">          Галузь знань: 19  «Архітектура та будівництво»</w:t>
            </w:r>
          </w:p>
          <w:p w:rsidR="006D6ECE" w:rsidRPr="0019464C" w:rsidRDefault="006D6ECE" w:rsidP="009E70C5">
            <w:pPr>
              <w:jc w:val="both"/>
              <w:rPr>
                <w:b/>
                <w:shd w:val="clear" w:color="auto" w:fill="FFFFFF"/>
              </w:rPr>
            </w:pPr>
            <w:r w:rsidRPr="0019464C">
              <w:rPr>
                <w:b/>
                <w:shd w:val="clear" w:color="auto" w:fill="FFFFFF"/>
              </w:rPr>
              <w:t xml:space="preserve">               </w:t>
            </w:r>
          </w:p>
          <w:p w:rsidR="006D6ECE" w:rsidRPr="0019464C" w:rsidRDefault="006D6ECE" w:rsidP="009E70C5">
            <w:pPr>
              <w:jc w:val="both"/>
              <w:rPr>
                <w:b/>
                <w:shd w:val="clear" w:color="auto" w:fill="FFFFFF"/>
              </w:rPr>
            </w:pPr>
            <w:r w:rsidRPr="0019464C">
              <w:rPr>
                <w:b/>
                <w:shd w:val="clear" w:color="auto" w:fill="FFFFFF"/>
              </w:rPr>
              <w:t xml:space="preserve">  Спеціальність: 193</w:t>
            </w:r>
            <w:r w:rsidRPr="0019464C">
              <w:rPr>
                <w:b/>
              </w:rPr>
              <w:t xml:space="preserve"> «</w:t>
            </w:r>
            <w:r w:rsidRPr="0019464C">
              <w:rPr>
                <w:b/>
                <w:bCs/>
              </w:rPr>
              <w:t>Геодезія та землеустрій</w:t>
            </w:r>
            <w:r w:rsidRPr="0019464C">
              <w:rPr>
                <w:b/>
              </w:rPr>
              <w:t>»</w:t>
            </w:r>
          </w:p>
          <w:p w:rsidR="006D6ECE" w:rsidRPr="0019464C" w:rsidRDefault="006D6ECE" w:rsidP="009E70C5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6D6ECE" w:rsidRPr="0019464C" w:rsidRDefault="006D6ECE" w:rsidP="009E70C5">
            <w:pPr>
              <w:rPr>
                <w:color w:val="000000"/>
                <w:shd w:val="clear" w:color="auto" w:fill="FFFFFF"/>
              </w:rPr>
            </w:pPr>
            <w:r w:rsidRPr="0019464C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088" w:type="dxa"/>
            <w:gridSpan w:val="2"/>
          </w:tcPr>
          <w:p w:rsidR="006D6ECE" w:rsidRPr="0019464C" w:rsidRDefault="006D6ECE" w:rsidP="009E70C5">
            <w:pPr>
              <w:rPr>
                <w:color w:val="000000"/>
                <w:shd w:val="clear" w:color="auto" w:fill="FFFFFF"/>
              </w:rPr>
            </w:pPr>
            <w:r w:rsidRPr="0019464C"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088" w:type="dxa"/>
            <w:gridSpan w:val="2"/>
          </w:tcPr>
          <w:p w:rsidR="006D6ECE" w:rsidRPr="0019464C" w:rsidRDefault="006D6ECE" w:rsidP="00F76AC3">
            <w:pPr>
              <w:rPr>
                <w:color w:val="000000"/>
                <w:shd w:val="clear" w:color="auto" w:fill="FFFFFF"/>
              </w:rPr>
            </w:pPr>
            <w:r w:rsidRPr="0019464C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="00F76AC3">
              <w:rPr>
                <w:color w:val="000000"/>
                <w:shd w:val="clear" w:color="auto" w:fill="FFFFFF"/>
              </w:rPr>
              <w:t>вибірко</w:t>
            </w:r>
            <w:r w:rsidRPr="0019464C">
              <w:rPr>
                <w:color w:val="000000"/>
                <w:shd w:val="clear" w:color="auto" w:fill="FFFFFF"/>
              </w:rPr>
              <w:t>вого компонента ОП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088" w:type="dxa"/>
            <w:gridSpan w:val="2"/>
          </w:tcPr>
          <w:p w:rsidR="006D6ECE" w:rsidRPr="0019464C" w:rsidRDefault="0055514C" w:rsidP="009E70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Четвертий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088" w:type="dxa"/>
            <w:gridSpan w:val="2"/>
          </w:tcPr>
          <w:p w:rsidR="006D6ECE" w:rsidRPr="0019464C" w:rsidRDefault="006D4CB8" w:rsidP="006D4C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Сьомий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кредити ЄКТС/години</w:t>
            </w:r>
          </w:p>
        </w:tc>
        <w:tc>
          <w:tcPr>
            <w:tcW w:w="7088" w:type="dxa"/>
            <w:gridSpan w:val="2"/>
          </w:tcPr>
          <w:p w:rsidR="006D6ECE" w:rsidRPr="0019464C" w:rsidRDefault="0055514C" w:rsidP="0055514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  <w:r w:rsidR="006D6ECE" w:rsidRPr="0019464C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0</w:t>
            </w:r>
            <w:r w:rsidR="006D6ECE" w:rsidRPr="0019464C">
              <w:rPr>
                <w:color w:val="000000"/>
                <w:shd w:val="clear" w:color="auto" w:fill="FFFFFF"/>
              </w:rPr>
              <w:t xml:space="preserve"> кредити/</w:t>
            </w:r>
            <w:r>
              <w:rPr>
                <w:color w:val="000000"/>
                <w:shd w:val="clear" w:color="auto" w:fill="FFFFFF"/>
              </w:rPr>
              <w:t>120</w:t>
            </w:r>
            <w:r w:rsidR="006D6ECE" w:rsidRPr="0019464C">
              <w:rPr>
                <w:color w:val="000000"/>
                <w:shd w:val="clear" w:color="auto" w:fill="FFFFFF"/>
              </w:rPr>
              <w:t xml:space="preserve"> годин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088" w:type="dxa"/>
            <w:gridSpan w:val="2"/>
          </w:tcPr>
          <w:p w:rsidR="006D6ECE" w:rsidRPr="0019464C" w:rsidRDefault="006D6ECE" w:rsidP="009E70C5">
            <w:pPr>
              <w:rPr>
                <w:color w:val="000000"/>
                <w:shd w:val="clear" w:color="auto" w:fill="FFFFFF"/>
              </w:rPr>
            </w:pPr>
            <w:r w:rsidRPr="0019464C">
              <w:rPr>
                <w:color w:val="000000"/>
              </w:rPr>
              <w:t>українська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</w:rPr>
              <w:t>Що буде вивчатися (предмет вивчення)</w:t>
            </w:r>
          </w:p>
        </w:tc>
        <w:tc>
          <w:tcPr>
            <w:tcW w:w="7088" w:type="dxa"/>
            <w:gridSpan w:val="2"/>
          </w:tcPr>
          <w:p w:rsidR="002E50AF" w:rsidRPr="0019464C" w:rsidRDefault="007B5382" w:rsidP="00D06626">
            <w:pPr>
              <w:jc w:val="both"/>
              <w:rPr>
                <w:color w:val="000000"/>
                <w:shd w:val="clear" w:color="auto" w:fill="FFFFFF"/>
              </w:rPr>
            </w:pPr>
            <w:r w:rsidRPr="007B5382">
              <w:rPr>
                <w:color w:val="000000"/>
                <w:shd w:val="clear" w:color="auto" w:fill="FFFFFF"/>
              </w:rPr>
              <w:t>Прикладна гравіметрія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</w:rPr>
              <w:t>Чому це цікаво/треба вивчати (мета)</w:t>
            </w:r>
          </w:p>
        </w:tc>
        <w:tc>
          <w:tcPr>
            <w:tcW w:w="7088" w:type="dxa"/>
            <w:gridSpan w:val="2"/>
          </w:tcPr>
          <w:p w:rsidR="002E50AF" w:rsidRPr="0019464C" w:rsidRDefault="006D6ECE" w:rsidP="00641BF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19464C">
              <w:t xml:space="preserve">Студент набуде базових знань </w:t>
            </w:r>
            <w:r w:rsidR="002E50AF" w:rsidRPr="002E50AF">
              <w:rPr>
                <w:color w:val="000000"/>
                <w:shd w:val="clear" w:color="auto" w:fill="FFFFFF"/>
              </w:rPr>
              <w:t xml:space="preserve">про </w:t>
            </w:r>
            <w:r w:rsidR="00D06626" w:rsidRPr="00D06626">
              <w:rPr>
                <w:color w:val="000000"/>
                <w:shd w:val="clear" w:color="auto" w:fill="FFFFFF"/>
              </w:rPr>
              <w:t>теорі</w:t>
            </w:r>
            <w:r w:rsidR="00D06626">
              <w:rPr>
                <w:color w:val="000000"/>
                <w:shd w:val="clear" w:color="auto" w:fill="FFFFFF"/>
              </w:rPr>
              <w:t>ю</w:t>
            </w:r>
            <w:r w:rsidR="00D06626" w:rsidRPr="00D06626">
              <w:rPr>
                <w:color w:val="000000"/>
                <w:shd w:val="clear" w:color="auto" w:fill="FFFFFF"/>
              </w:rPr>
              <w:t xml:space="preserve"> </w:t>
            </w:r>
            <w:r w:rsidR="00641BF9">
              <w:rPr>
                <w:color w:val="000000"/>
                <w:shd w:val="clear" w:color="auto" w:fill="FFFFFF"/>
              </w:rPr>
              <w:t>потенціалу, методи та прилади для вимірювання прискорення сили тяжіння</w:t>
            </w:r>
            <w:r w:rsidR="002E50AF" w:rsidRPr="002E50AF">
              <w:rPr>
                <w:color w:val="000000"/>
                <w:shd w:val="clear" w:color="auto" w:fill="FFFFFF"/>
              </w:rPr>
              <w:t>.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088" w:type="dxa"/>
            <w:gridSpan w:val="2"/>
          </w:tcPr>
          <w:p w:rsidR="00393A85" w:rsidRPr="00393A85" w:rsidRDefault="00393A85" w:rsidP="00393A85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4"/>
              <w:rPr>
                <w:color w:val="000000"/>
                <w:shd w:val="clear" w:color="auto" w:fill="FFFFFF"/>
              </w:rPr>
            </w:pPr>
            <w:r w:rsidRPr="00393A85">
              <w:rPr>
                <w:color w:val="000000"/>
                <w:shd w:val="clear" w:color="auto" w:fill="FFFFFF"/>
              </w:rPr>
              <w:t>знати теоретичні основи геодезичної гравіметрії, теорії потенціалу та теорії фігури Землі;</w:t>
            </w:r>
          </w:p>
          <w:p w:rsidR="00393A85" w:rsidRPr="00393A85" w:rsidRDefault="00393A85" w:rsidP="00393A85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4"/>
              <w:rPr>
                <w:color w:val="000000"/>
                <w:shd w:val="clear" w:color="auto" w:fill="FFFFFF"/>
              </w:rPr>
            </w:pPr>
            <w:r w:rsidRPr="00393A85">
              <w:rPr>
                <w:color w:val="000000"/>
                <w:shd w:val="clear" w:color="auto" w:fill="FFFFFF"/>
              </w:rPr>
              <w:t>застосовувати методи і технології створення державної гравіметричної мережі та спеціальних інженерно-геодезичних мереж, гравіметричних вимірювань для вивчення зовнішнього гравітаційного поля Землі та її фігури;</w:t>
            </w:r>
          </w:p>
          <w:p w:rsidR="00393A85" w:rsidRPr="00393A85" w:rsidRDefault="00393A85" w:rsidP="00393A85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4"/>
              <w:rPr>
                <w:color w:val="000000"/>
                <w:shd w:val="clear" w:color="auto" w:fill="FFFFFF"/>
              </w:rPr>
            </w:pPr>
            <w:r w:rsidRPr="00393A85">
              <w:rPr>
                <w:color w:val="000000"/>
                <w:shd w:val="clear" w:color="auto" w:fill="FFFFFF"/>
              </w:rPr>
              <w:t>використовувати гравіметричне обладнання і технології, методи оброблення результатів гравіметричних вимірювань;</w:t>
            </w:r>
          </w:p>
          <w:p w:rsidR="006D6ECE" w:rsidRPr="002E50AF" w:rsidRDefault="00393A85" w:rsidP="00393A85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284"/>
              <w:jc w:val="both"/>
              <w:rPr>
                <w:noProof w:val="0"/>
                <w:color w:val="000000"/>
                <w:shd w:val="clear" w:color="auto" w:fill="FFFFFF"/>
              </w:rPr>
            </w:pPr>
            <w:r w:rsidRPr="00393A85">
              <w:rPr>
                <w:noProof w:val="0"/>
                <w:color w:val="000000"/>
                <w:shd w:val="clear" w:color="auto" w:fill="FFFFFF"/>
              </w:rPr>
              <w:t xml:space="preserve">володіти технологіями і методиками планування і виконання гравіметричних знімань та комп’ютерного оброблення результатів знімань в </w:t>
            </w:r>
            <w:proofErr w:type="spellStart"/>
            <w:r w:rsidRPr="00393A85">
              <w:rPr>
                <w:noProof w:val="0"/>
                <w:color w:val="000000"/>
                <w:shd w:val="clear" w:color="auto" w:fill="FFFFFF"/>
              </w:rPr>
              <w:t>геоінформаційних</w:t>
            </w:r>
            <w:proofErr w:type="spellEnd"/>
            <w:r w:rsidRPr="00393A85">
              <w:rPr>
                <w:noProof w:val="0"/>
                <w:color w:val="000000"/>
                <w:shd w:val="clear" w:color="auto" w:fill="FFFFFF"/>
              </w:rPr>
              <w:t xml:space="preserve"> системах</w:t>
            </w:r>
            <w:r w:rsidR="00982C52">
              <w:rPr>
                <w:noProof w:val="0"/>
                <w:color w:val="000000"/>
                <w:shd w:val="clear" w:color="auto" w:fill="FFFFFF"/>
              </w:rPr>
              <w:t>.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8" w:type="dxa"/>
            <w:gridSpan w:val="2"/>
          </w:tcPr>
          <w:p w:rsidR="006D6ECE" w:rsidRPr="002E50AF" w:rsidRDefault="00F067E0" w:rsidP="002E50AF">
            <w:pPr>
              <w:pStyle w:val="a8"/>
              <w:ind w:left="0"/>
              <w:jc w:val="both"/>
              <w:rPr>
                <w:noProof w:val="0"/>
                <w:color w:val="000000"/>
              </w:rPr>
            </w:pPr>
            <w:r w:rsidRPr="00945AC2">
              <w:rPr>
                <w:color w:val="000000"/>
              </w:rPr>
              <w:t>Здатність навчатися сприймати набуті знання у сфері геодезичної гравіметрії та</w:t>
            </w:r>
            <w:r>
              <w:rPr>
                <w:color w:val="000000"/>
              </w:rPr>
              <w:t xml:space="preserve"> інтегрувати їх з уже наявними. </w:t>
            </w:r>
            <w:r w:rsidRPr="00945AC2">
              <w:rPr>
                <w:color w:val="000000"/>
              </w:rPr>
              <w:t>Здатність здійснювати пошук та критично аналізувати інформацію з різних джерел. Знання наукових понять, теорій і методів, необхідних для розуміння принципів роботи та функціонального призначення сучасних приладів для вимірювання прискорення сили тяжіння. Знання технічних характеристик, конструктивних особливостей, призначення та правил експлуатації гравіметричного обладнання. Здатність застосовувати професійно-профільовані знання й практичні навички для розв’язання типових задач спеціальності, а також вибору тех</w:t>
            </w:r>
            <w:r>
              <w:rPr>
                <w:color w:val="000000"/>
              </w:rPr>
              <w:t>нічних засобів для їх виконання.</w:t>
            </w:r>
            <w:r w:rsidRPr="00945AC2">
              <w:rPr>
                <w:color w:val="000000"/>
              </w:rPr>
              <w:t xml:space="preserve"> Уміння аргументувати вибір методів розв’язування спеціалізованих задач, критично оцінювати отримані результати та захищати прийняті рішення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Навчальна логістика</w:t>
            </w:r>
          </w:p>
        </w:tc>
        <w:tc>
          <w:tcPr>
            <w:tcW w:w="7088" w:type="dxa"/>
            <w:gridSpan w:val="2"/>
          </w:tcPr>
          <w:p w:rsidR="00CF2B48" w:rsidRDefault="006D6ECE" w:rsidP="00CF2B48">
            <w:pPr>
              <w:jc w:val="both"/>
            </w:pPr>
            <w:r w:rsidRPr="0019464C">
              <w:rPr>
                <w:b/>
              </w:rPr>
              <w:t xml:space="preserve">Зміст дисципліни: </w:t>
            </w:r>
            <w:r w:rsidR="00CF2B48">
              <w:t xml:space="preserve">Потенціал і сила тяжіння. Нормальне гравітаційне поле і фігура Землі. Редукції сили тяжіння. Прилади для гравіметричних вимірювань. Вимірювання других похідних </w:t>
            </w:r>
            <w:r w:rsidR="00CF2B48">
              <w:lastRenderedPageBreak/>
              <w:t>потенціалу сили тяжіння. Гравітаційні варіометри та градієнтометри.</w:t>
            </w:r>
          </w:p>
          <w:p w:rsidR="006D6ECE" w:rsidRPr="0019464C" w:rsidRDefault="00CF2B48" w:rsidP="00CF2B48">
            <w:pPr>
              <w:jc w:val="both"/>
            </w:pPr>
            <w:r>
              <w:t>Методи розв’язання прямої та оберненої задач гравіметрії. Опорні гравіметричні мережі та гравіметричне знімання. Застосування гравіметрії для розв’язання геодезичних задач</w:t>
            </w:r>
            <w:r w:rsidR="00BD27C1">
              <w:t>.</w:t>
            </w:r>
          </w:p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 xml:space="preserve">Види занять: </w:t>
            </w:r>
            <w:r w:rsidRPr="0019464C">
              <w:rPr>
                <w:bCs/>
              </w:rPr>
              <w:t xml:space="preserve">лекції, </w:t>
            </w:r>
            <w:r w:rsidR="00DB6256">
              <w:rPr>
                <w:bCs/>
              </w:rPr>
              <w:t>лабораторні</w:t>
            </w:r>
            <w:r w:rsidRPr="0019464C">
              <w:rPr>
                <w:bCs/>
              </w:rPr>
              <w:t xml:space="preserve"> </w:t>
            </w:r>
            <w:r w:rsidR="00DB6256">
              <w:rPr>
                <w:bCs/>
              </w:rPr>
              <w:t>роботи</w:t>
            </w:r>
            <w:r w:rsidRPr="0019464C">
              <w:rPr>
                <w:bCs/>
              </w:rPr>
              <w:t>, самостійна робота</w:t>
            </w:r>
          </w:p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Методи навчання:</w:t>
            </w:r>
            <w:r w:rsidRPr="0019464C">
              <w:t xml:space="preserve"> </w:t>
            </w:r>
            <w:r w:rsidRPr="0019464C">
              <w:rPr>
                <w:bCs/>
              </w:rPr>
              <w:t>словесні, практичні</w:t>
            </w:r>
            <w:r w:rsidRPr="0019464C">
              <w:rPr>
                <w:b/>
              </w:rPr>
              <w:t xml:space="preserve"> </w:t>
            </w:r>
          </w:p>
          <w:p w:rsidR="006D6ECE" w:rsidRPr="0019464C" w:rsidRDefault="006D6ECE" w:rsidP="00B0018B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</w:rPr>
              <w:t xml:space="preserve">Форми навчання: </w:t>
            </w:r>
            <w:r w:rsidR="00B0018B">
              <w:t>очна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19464C">
              <w:rPr>
                <w:b/>
                <w:color w:val="000000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088" w:type="dxa"/>
            <w:gridSpan w:val="2"/>
          </w:tcPr>
          <w:p w:rsidR="006D6ECE" w:rsidRPr="0019464C" w:rsidRDefault="000C2C0B" w:rsidP="009767C1">
            <w:pPr>
              <w:rPr>
                <w:b/>
                <w:color w:val="000000"/>
                <w:shd w:val="clear" w:color="auto" w:fill="FFFFFF"/>
              </w:rPr>
            </w:pPr>
            <w:r w:rsidRPr="000C2C0B">
              <w:rPr>
                <w:color w:val="000000"/>
              </w:rPr>
              <w:t>«Вища математика», «Фізика», «Топографія», «Геодезія», «</w:t>
            </w:r>
            <w:r w:rsidR="009767C1">
              <w:rPr>
                <w:color w:val="000000"/>
              </w:rPr>
              <w:t>Вища геодезія</w:t>
            </w:r>
            <w:r w:rsidRPr="000C2C0B">
              <w:rPr>
                <w:color w:val="000000"/>
              </w:rPr>
              <w:t xml:space="preserve">», 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proofErr w:type="spellStart"/>
            <w:r w:rsidRPr="0019464C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088" w:type="dxa"/>
            <w:gridSpan w:val="2"/>
          </w:tcPr>
          <w:p w:rsidR="006D6ECE" w:rsidRPr="0019464C" w:rsidRDefault="000C2C0B" w:rsidP="005E0F95">
            <w:pPr>
              <w:rPr>
                <w:b/>
                <w:color w:val="000000"/>
                <w:shd w:val="clear" w:color="auto" w:fill="FFFFFF"/>
              </w:rPr>
            </w:pPr>
            <w:r w:rsidRPr="000C2C0B">
              <w:rPr>
                <w:color w:val="000000"/>
              </w:rPr>
              <w:t>«</w:t>
            </w:r>
            <w:r w:rsidR="00E5062A">
              <w:rPr>
                <w:color w:val="000000"/>
              </w:rPr>
              <w:t>Геодезична гравіметрія</w:t>
            </w:r>
            <w:r w:rsidRPr="000C2C0B">
              <w:rPr>
                <w:color w:val="000000"/>
              </w:rPr>
              <w:t>», «</w:t>
            </w:r>
            <w:r w:rsidR="005E0F95">
              <w:rPr>
                <w:color w:val="000000"/>
              </w:rPr>
              <w:t>Космічна фотограмметрія</w:t>
            </w:r>
            <w:r w:rsidRPr="000C2C0B">
              <w:rPr>
                <w:color w:val="000000"/>
              </w:rPr>
              <w:t>»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Інформаційне забезпечення</w:t>
            </w:r>
          </w:p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 xml:space="preserve">з </w:t>
            </w:r>
            <w:proofErr w:type="spellStart"/>
            <w:r w:rsidRPr="0019464C">
              <w:rPr>
                <w:b/>
              </w:rPr>
              <w:t>репозитарію</w:t>
            </w:r>
            <w:proofErr w:type="spellEnd"/>
            <w:r w:rsidRPr="0019464C">
              <w:rPr>
                <w:b/>
              </w:rPr>
              <w:t xml:space="preserve"> та фонду НТБ НАУ</w:t>
            </w:r>
          </w:p>
        </w:tc>
        <w:tc>
          <w:tcPr>
            <w:tcW w:w="7088" w:type="dxa"/>
            <w:gridSpan w:val="2"/>
          </w:tcPr>
          <w:p w:rsidR="00772E23" w:rsidRPr="00772E23" w:rsidRDefault="00772E23" w:rsidP="00772E23">
            <w:pPr>
              <w:numPr>
                <w:ilvl w:val="0"/>
                <w:numId w:val="4"/>
              </w:numPr>
              <w:ind w:left="174" w:hanging="142"/>
            </w:pPr>
            <w:proofErr w:type="spellStart"/>
            <w:r w:rsidRPr="00772E23">
              <w:t>Безродний</w:t>
            </w:r>
            <w:proofErr w:type="spellEnd"/>
            <w:r w:rsidRPr="00772E23">
              <w:t xml:space="preserve"> Д.А. Гравіметрія. Книга 1. Теоретичні основи гравіметрії. Київський </w:t>
            </w:r>
            <w:proofErr w:type="spellStart"/>
            <w:r w:rsidRPr="00772E23">
              <w:t>нац</w:t>
            </w:r>
            <w:proofErr w:type="spellEnd"/>
            <w:r w:rsidRPr="00772E23">
              <w:t xml:space="preserve">. ун-т ім. Т. Шевченка, 2017. 188 с. </w:t>
            </w:r>
          </w:p>
          <w:p w:rsidR="00772E23" w:rsidRPr="00772E23" w:rsidRDefault="00772E23" w:rsidP="00772E23">
            <w:pPr>
              <w:numPr>
                <w:ilvl w:val="0"/>
                <w:numId w:val="4"/>
              </w:numPr>
              <w:ind w:left="174" w:hanging="142"/>
            </w:pPr>
            <w:proofErr w:type="spellStart"/>
            <w:r w:rsidRPr="00772E23">
              <w:t>Двуліт</w:t>
            </w:r>
            <w:proofErr w:type="spellEnd"/>
            <w:r w:rsidRPr="00772E23">
              <w:t xml:space="preserve"> П. Д. Гравіметрія. Підручник. Львів: ЛАГТ, 1998. 196 с.</w:t>
            </w:r>
          </w:p>
          <w:p w:rsidR="00772E23" w:rsidRPr="00772E23" w:rsidRDefault="00772E23" w:rsidP="00772E23">
            <w:pPr>
              <w:numPr>
                <w:ilvl w:val="0"/>
                <w:numId w:val="4"/>
              </w:numPr>
              <w:ind w:left="174" w:hanging="142"/>
            </w:pPr>
            <w:proofErr w:type="spellStart"/>
            <w:r w:rsidRPr="00772E23">
              <w:t>Eshagh</w:t>
            </w:r>
            <w:proofErr w:type="spellEnd"/>
            <w:r w:rsidRPr="00772E23">
              <w:t xml:space="preserve"> M. </w:t>
            </w:r>
            <w:proofErr w:type="spellStart"/>
            <w:r w:rsidRPr="00772E23">
              <w:t>Satellite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Gravimetry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and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the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Solid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Earth</w:t>
            </w:r>
            <w:proofErr w:type="spellEnd"/>
            <w:r w:rsidRPr="00772E23">
              <w:t xml:space="preserve">: </w:t>
            </w:r>
            <w:proofErr w:type="spellStart"/>
            <w:r w:rsidRPr="00772E23">
              <w:t>Mathematical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Foundations</w:t>
            </w:r>
            <w:proofErr w:type="spellEnd"/>
            <w:r w:rsidRPr="00772E23">
              <w:t xml:space="preserve">. </w:t>
            </w:r>
            <w:proofErr w:type="spellStart"/>
            <w:r w:rsidRPr="00772E23">
              <w:t>Elsevier</w:t>
            </w:r>
            <w:proofErr w:type="spellEnd"/>
            <w:r w:rsidRPr="00772E23">
              <w:t>, 2021. 489 р.</w:t>
            </w:r>
          </w:p>
          <w:p w:rsidR="00772E23" w:rsidRDefault="00772E23" w:rsidP="00772E23">
            <w:pPr>
              <w:numPr>
                <w:ilvl w:val="0"/>
                <w:numId w:val="4"/>
              </w:numPr>
              <w:ind w:left="174" w:hanging="142"/>
            </w:pPr>
            <w:proofErr w:type="spellStart"/>
            <w:r w:rsidRPr="00772E23">
              <w:t>Guo</w:t>
            </w:r>
            <w:proofErr w:type="spellEnd"/>
            <w:r w:rsidRPr="00772E23">
              <w:t xml:space="preserve"> J.-Y. </w:t>
            </w:r>
            <w:proofErr w:type="spellStart"/>
            <w:r w:rsidRPr="00772E23">
              <w:t>PhysicalGeodesy</w:t>
            </w:r>
            <w:proofErr w:type="spellEnd"/>
            <w:r w:rsidRPr="00772E23">
              <w:t xml:space="preserve">. A </w:t>
            </w:r>
            <w:proofErr w:type="spellStart"/>
            <w:r w:rsidRPr="00772E23">
              <w:t>Theoretical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Introduction</w:t>
            </w:r>
            <w:proofErr w:type="spellEnd"/>
            <w:r w:rsidRPr="00772E23">
              <w:t xml:space="preserve">. </w:t>
            </w:r>
            <w:proofErr w:type="spellStart"/>
            <w:r w:rsidRPr="00772E23">
              <w:t>Springer</w:t>
            </w:r>
            <w:proofErr w:type="spellEnd"/>
            <w:r w:rsidRPr="00772E23">
              <w:t xml:space="preserve">, 2023. 515 p. </w:t>
            </w:r>
          </w:p>
          <w:p w:rsidR="006D6ECE" w:rsidRPr="006C0316" w:rsidRDefault="00772E23" w:rsidP="00772E23">
            <w:pPr>
              <w:numPr>
                <w:ilvl w:val="0"/>
                <w:numId w:val="4"/>
              </w:numPr>
              <w:ind w:left="174" w:hanging="142"/>
            </w:pPr>
            <w:proofErr w:type="spellStart"/>
            <w:r w:rsidRPr="00772E23">
              <w:t>Vermeer</w:t>
            </w:r>
            <w:proofErr w:type="spellEnd"/>
            <w:r w:rsidRPr="00772E23">
              <w:t xml:space="preserve"> M. </w:t>
            </w:r>
            <w:proofErr w:type="spellStart"/>
            <w:r w:rsidRPr="00772E23">
              <w:t>Physical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geodesy</w:t>
            </w:r>
            <w:proofErr w:type="spellEnd"/>
            <w:r w:rsidRPr="00772E23">
              <w:t xml:space="preserve">. </w:t>
            </w:r>
            <w:proofErr w:type="spellStart"/>
            <w:r w:rsidRPr="00772E23">
              <w:t>Aalto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University</w:t>
            </w:r>
            <w:proofErr w:type="spellEnd"/>
            <w:r w:rsidRPr="00772E23">
              <w:t xml:space="preserve"> </w:t>
            </w:r>
            <w:proofErr w:type="spellStart"/>
            <w:r w:rsidRPr="00772E23">
              <w:t>Press</w:t>
            </w:r>
            <w:proofErr w:type="spellEnd"/>
            <w:r w:rsidRPr="00772E23">
              <w:t>, 2020. 502 р.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088" w:type="dxa"/>
            <w:gridSpan w:val="2"/>
          </w:tcPr>
          <w:p w:rsidR="006D6ECE" w:rsidRPr="0019464C" w:rsidRDefault="006D6ECE" w:rsidP="009E70C5">
            <w:r w:rsidRPr="0019464C">
              <w:t>Корпус 3. Кафедра аерокосмічної геодезії та землеустрою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088" w:type="dxa"/>
            <w:gridSpan w:val="2"/>
          </w:tcPr>
          <w:p w:rsidR="006D6ECE" w:rsidRPr="0019464C" w:rsidRDefault="00007FF3" w:rsidP="009E70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Диференціальний залік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088" w:type="dxa"/>
            <w:gridSpan w:val="2"/>
          </w:tcPr>
          <w:p w:rsidR="006D6ECE" w:rsidRPr="0019464C" w:rsidRDefault="006D6ECE" w:rsidP="009E70C5">
            <w:pPr>
              <w:rPr>
                <w:color w:val="000000"/>
                <w:shd w:val="clear" w:color="auto" w:fill="FFFFFF"/>
              </w:rPr>
            </w:pPr>
            <w:r w:rsidRPr="0019464C">
              <w:t>Кафедра аерокосмічної геодезії та землеустрою</w:t>
            </w:r>
          </w:p>
        </w:tc>
      </w:tr>
      <w:tr w:rsidR="006D6ECE" w:rsidRPr="0019464C" w:rsidTr="00A702CD"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088" w:type="dxa"/>
            <w:gridSpan w:val="2"/>
          </w:tcPr>
          <w:p w:rsidR="006D6ECE" w:rsidRPr="0019464C" w:rsidRDefault="00671165" w:rsidP="009E70C5">
            <w:pPr>
              <w:rPr>
                <w:color w:val="000000"/>
                <w:shd w:val="clear" w:color="auto" w:fill="FFFFFF"/>
              </w:rPr>
            </w:pPr>
            <w:r w:rsidRPr="00671165">
              <w:t>наземних споруд і аеродромів</w:t>
            </w:r>
          </w:p>
        </w:tc>
      </w:tr>
      <w:tr w:rsidR="006D6ECE" w:rsidRPr="0019464C" w:rsidTr="00A702CD">
        <w:trPr>
          <w:trHeight w:val="1959"/>
        </w:trPr>
        <w:tc>
          <w:tcPr>
            <w:tcW w:w="2869" w:type="dxa"/>
            <w:shd w:val="clear" w:color="auto" w:fill="FFFFFF"/>
          </w:tcPr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2235" w:type="dxa"/>
          </w:tcPr>
          <w:p w:rsidR="006D6ECE" w:rsidRPr="0019464C" w:rsidRDefault="006D6ECE" w:rsidP="00DC2993">
            <w:pPr>
              <w:jc w:val="center"/>
              <w:rPr>
                <w:b/>
              </w:rPr>
            </w:pPr>
          </w:p>
          <w:p w:rsidR="006D6ECE" w:rsidRPr="0019464C" w:rsidRDefault="00DC2993" w:rsidP="00DC299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8030B">
              <w:rPr>
                <w:b/>
                <w:noProof/>
                <w:lang w:eastAsia="uk-UA"/>
              </w:rPr>
              <w:drawing>
                <wp:inline distT="0" distB="0" distL="0" distR="0" wp14:anchorId="631C035F" wp14:editId="44BA32D2">
                  <wp:extent cx="1127760" cy="1438302"/>
                  <wp:effectExtent l="0" t="0" r="0" b="9525"/>
                  <wp:docPr id="1" name="Рисунок 1" descr="C:\Users\PC\AppData\Local\Microsoft\Windows\INetCache\Content.Word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AppData\Local\Microsoft\Windows\INetCache\Content.Word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71" cy="145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6D6ECE" w:rsidRPr="0019464C" w:rsidRDefault="0019464C" w:rsidP="009E70C5">
            <w:pPr>
              <w:rPr>
                <w:b/>
              </w:rPr>
            </w:pPr>
            <w:r>
              <w:rPr>
                <w:b/>
              </w:rPr>
              <w:t>БЕЛЕНОК ВАДИМ ЮРІЙОВИЧ</w:t>
            </w:r>
          </w:p>
          <w:p w:rsidR="006D6ECE" w:rsidRPr="0019464C" w:rsidRDefault="006D6ECE" w:rsidP="009E70C5">
            <w:pPr>
              <w:rPr>
                <w:b/>
              </w:rPr>
            </w:pPr>
            <w:r w:rsidRPr="0019464C">
              <w:rPr>
                <w:b/>
              </w:rPr>
              <w:t xml:space="preserve">Посада: </w:t>
            </w:r>
            <w:r w:rsidRPr="0019464C">
              <w:t>доцент</w:t>
            </w:r>
          </w:p>
          <w:p w:rsidR="006D6ECE" w:rsidRDefault="006D6ECE" w:rsidP="009E70C5">
            <w:r w:rsidRPr="0019464C">
              <w:rPr>
                <w:b/>
              </w:rPr>
              <w:t xml:space="preserve">Науковий ступінь: </w:t>
            </w:r>
            <w:r w:rsidRPr="0019464C">
              <w:t xml:space="preserve">кандидат </w:t>
            </w:r>
            <w:r w:rsidR="0019464C">
              <w:t>фізико-математичних</w:t>
            </w:r>
            <w:r w:rsidRPr="0019464C">
              <w:t xml:space="preserve"> наук</w:t>
            </w:r>
          </w:p>
          <w:p w:rsidR="0055514C" w:rsidRPr="0019464C" w:rsidRDefault="0055514C" w:rsidP="0055514C">
            <w:r>
              <w:rPr>
                <w:b/>
              </w:rPr>
              <w:t>Вчене звання</w:t>
            </w:r>
            <w:r w:rsidRPr="0019464C">
              <w:rPr>
                <w:b/>
              </w:rPr>
              <w:t>:</w:t>
            </w:r>
            <w:r w:rsidR="00C6148B">
              <w:rPr>
                <w:b/>
              </w:rPr>
              <w:t xml:space="preserve"> </w:t>
            </w:r>
            <w:r>
              <w:t>доцент</w:t>
            </w:r>
          </w:p>
          <w:p w:rsidR="00611202" w:rsidRPr="00611202" w:rsidRDefault="006D6ECE" w:rsidP="00611202">
            <w:pPr>
              <w:rPr>
                <w:bCs/>
              </w:rPr>
            </w:pPr>
            <w:proofErr w:type="spellStart"/>
            <w:r w:rsidRPr="0019464C">
              <w:rPr>
                <w:b/>
              </w:rPr>
              <w:t>Профайл</w:t>
            </w:r>
            <w:proofErr w:type="spellEnd"/>
            <w:r w:rsidRPr="0019464C">
              <w:rPr>
                <w:b/>
              </w:rPr>
              <w:t xml:space="preserve"> викладача:</w:t>
            </w:r>
            <w:r w:rsidRPr="0019464C">
              <w:t xml:space="preserve"> </w:t>
            </w:r>
            <w:hyperlink r:id="rId9" w:history="1">
              <w:r w:rsidR="00611202" w:rsidRPr="00611202">
                <w:rPr>
                  <w:rStyle w:val="aa"/>
                  <w:bCs/>
                </w:rPr>
                <w:t>http://www.lib.nau.edu.ua/naukpraci/teacher.php?id=12227</w:t>
              </w:r>
            </w:hyperlink>
          </w:p>
          <w:p w:rsidR="006D6ECE" w:rsidRPr="0019464C" w:rsidRDefault="006D6ECE" w:rsidP="009E70C5">
            <w:proofErr w:type="spellStart"/>
            <w:r w:rsidRPr="0019464C">
              <w:rPr>
                <w:b/>
              </w:rPr>
              <w:t>Тел</w:t>
            </w:r>
            <w:proofErr w:type="spellEnd"/>
            <w:r w:rsidRPr="0019464C">
              <w:rPr>
                <w:b/>
              </w:rPr>
              <w:t xml:space="preserve">.: </w:t>
            </w:r>
            <w:r w:rsidRPr="0019464C">
              <w:t>(044) 406-77-58</w:t>
            </w:r>
          </w:p>
          <w:p w:rsidR="006D6ECE" w:rsidRPr="0019464C" w:rsidRDefault="006D6ECE" w:rsidP="009E70C5">
            <w:pPr>
              <w:rPr>
                <w:b/>
                <w:bCs/>
              </w:rPr>
            </w:pPr>
            <w:r w:rsidRPr="0019464C">
              <w:rPr>
                <w:b/>
              </w:rPr>
              <w:t>E-</w:t>
            </w:r>
            <w:proofErr w:type="spellStart"/>
            <w:r w:rsidRPr="0019464C">
              <w:rPr>
                <w:b/>
              </w:rPr>
              <w:t>mail</w:t>
            </w:r>
            <w:proofErr w:type="spellEnd"/>
            <w:r w:rsidRPr="0019464C">
              <w:rPr>
                <w:b/>
              </w:rPr>
              <w:t xml:space="preserve">: </w:t>
            </w:r>
            <w:proofErr w:type="spellStart"/>
            <w:r w:rsidR="0019464C">
              <w:rPr>
                <w:shd w:val="clear" w:color="auto" w:fill="FFFFFF"/>
                <w:lang w:val="en-US"/>
              </w:rPr>
              <w:t>belenok</w:t>
            </w:r>
            <w:proofErr w:type="spellEnd"/>
            <w:r w:rsidRPr="0019464C">
              <w:rPr>
                <w:shd w:val="clear" w:color="auto" w:fill="FFFFFF"/>
              </w:rPr>
              <w:t>.</w:t>
            </w:r>
            <w:proofErr w:type="spellStart"/>
            <w:r w:rsidR="0019464C">
              <w:rPr>
                <w:shd w:val="clear" w:color="auto" w:fill="FFFFFF"/>
                <w:lang w:val="en-US"/>
              </w:rPr>
              <w:t>vadim</w:t>
            </w:r>
            <w:proofErr w:type="spellEnd"/>
            <w:r w:rsidRPr="0019464C">
              <w:rPr>
                <w:shd w:val="clear" w:color="auto" w:fill="FFFFFF"/>
              </w:rPr>
              <w:t>@nau.edu.ua</w:t>
            </w:r>
          </w:p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  <w:r w:rsidRPr="0019464C">
              <w:rPr>
                <w:b/>
              </w:rPr>
              <w:t xml:space="preserve">Робоче місце: </w:t>
            </w:r>
            <w:r w:rsidR="0019464C">
              <w:rPr>
                <w:b/>
                <w:bCs/>
              </w:rPr>
              <w:t>3.508</w:t>
            </w:r>
            <w:r w:rsidRPr="0019464C">
              <w:rPr>
                <w:b/>
              </w:rPr>
              <w:t xml:space="preserve"> </w:t>
            </w:r>
          </w:p>
          <w:p w:rsidR="006D6ECE" w:rsidRPr="0019464C" w:rsidRDefault="006D6ECE" w:rsidP="009E70C5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B34BA4" w:rsidRPr="0019464C" w:rsidTr="00A702CD">
        <w:tc>
          <w:tcPr>
            <w:tcW w:w="2869" w:type="dxa"/>
            <w:shd w:val="clear" w:color="auto" w:fill="FFFFFF"/>
          </w:tcPr>
          <w:p w:rsidR="00B34BA4" w:rsidRPr="0019464C" w:rsidRDefault="00B34BA4" w:rsidP="00B34BA4">
            <w:pPr>
              <w:rPr>
                <w:b/>
              </w:rPr>
            </w:pPr>
            <w:r w:rsidRPr="0019464C">
              <w:rPr>
                <w:b/>
              </w:rPr>
              <w:t>Оригінальність навчальної дисципліни</w:t>
            </w:r>
          </w:p>
        </w:tc>
        <w:tc>
          <w:tcPr>
            <w:tcW w:w="7088" w:type="dxa"/>
            <w:gridSpan w:val="2"/>
          </w:tcPr>
          <w:p w:rsidR="00B34BA4" w:rsidRPr="005F44FC" w:rsidRDefault="00B34BA4" w:rsidP="00B34BA4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F44FC">
              <w:rPr>
                <w:rFonts w:eastAsia="Calibri"/>
                <w:color w:val="000000"/>
                <w:shd w:val="clear" w:color="auto" w:fill="FFFFFF"/>
                <w:lang w:eastAsia="en-US"/>
              </w:rPr>
              <w:t>Авторський курс</w:t>
            </w:r>
          </w:p>
        </w:tc>
      </w:tr>
      <w:tr w:rsidR="00064B56" w:rsidRPr="0019464C" w:rsidTr="00A702CD">
        <w:tc>
          <w:tcPr>
            <w:tcW w:w="2869" w:type="dxa"/>
            <w:shd w:val="clear" w:color="auto" w:fill="FFFFFF"/>
          </w:tcPr>
          <w:p w:rsidR="00064B56" w:rsidRPr="0019464C" w:rsidRDefault="00064B56" w:rsidP="00064B56">
            <w:pPr>
              <w:rPr>
                <w:b/>
              </w:rPr>
            </w:pPr>
            <w:proofErr w:type="spellStart"/>
            <w:r w:rsidRPr="0019464C">
              <w:rPr>
                <w:b/>
              </w:rPr>
              <w:t>Лінк</w:t>
            </w:r>
            <w:proofErr w:type="spellEnd"/>
            <w:r w:rsidRPr="0019464C">
              <w:rPr>
                <w:b/>
              </w:rPr>
              <w:t xml:space="preserve"> на дисципліну</w:t>
            </w:r>
          </w:p>
        </w:tc>
        <w:tc>
          <w:tcPr>
            <w:tcW w:w="7088" w:type="dxa"/>
            <w:gridSpan w:val="2"/>
          </w:tcPr>
          <w:p w:rsidR="00064B56" w:rsidRPr="005F44FC" w:rsidRDefault="00064B56" w:rsidP="00007FF3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F44F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Код доступу у </w:t>
            </w:r>
            <w:proofErr w:type="spellStart"/>
            <w:r w:rsidRPr="005F44FC">
              <w:rPr>
                <w:rFonts w:eastAsia="Calibri"/>
                <w:color w:val="000000"/>
                <w:shd w:val="clear" w:color="auto" w:fill="FFFFFF"/>
                <w:lang w:eastAsia="en-US"/>
              </w:rPr>
              <w:t>Google</w:t>
            </w:r>
            <w:proofErr w:type="spellEnd"/>
            <w:r w:rsidRPr="005F44F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F44FC">
              <w:rPr>
                <w:rFonts w:eastAsia="Calibri"/>
                <w:color w:val="000000"/>
                <w:shd w:val="clear" w:color="auto" w:fill="FFFFFF"/>
                <w:lang w:eastAsia="en-US"/>
              </w:rPr>
              <w:t>Classroom</w:t>
            </w:r>
            <w:proofErr w:type="spellEnd"/>
            <w:r w:rsidRPr="005F44F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: </w:t>
            </w:r>
          </w:p>
        </w:tc>
      </w:tr>
    </w:tbl>
    <w:p w:rsidR="006D6ECE" w:rsidRPr="0019464C" w:rsidRDefault="006D6ECE" w:rsidP="006D6ECE"/>
    <w:p w:rsidR="006D6ECE" w:rsidRPr="0019464C" w:rsidRDefault="006D6ECE" w:rsidP="006D6ECE"/>
    <w:p w:rsidR="00CE1375" w:rsidRPr="0019464C" w:rsidRDefault="00CE1375"/>
    <w:sectPr w:rsidR="00CE1375" w:rsidRPr="0019464C" w:rsidSect="0095720B">
      <w:headerReference w:type="default" r:id="rId10"/>
      <w:footerReference w:type="even" r:id="rId11"/>
      <w:pgSz w:w="11907" w:h="16840" w:code="9"/>
      <w:pgMar w:top="1134" w:right="567" w:bottom="851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53" w:rsidRDefault="00253C53">
      <w:r>
        <w:separator/>
      </w:r>
    </w:p>
  </w:endnote>
  <w:endnote w:type="continuationSeparator" w:id="0">
    <w:p w:rsidR="00253C53" w:rsidRDefault="0025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6B" w:rsidRDefault="006D6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C6B" w:rsidRDefault="00253C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53" w:rsidRDefault="00253C53">
      <w:r>
        <w:separator/>
      </w:r>
    </w:p>
  </w:footnote>
  <w:footnote w:type="continuationSeparator" w:id="0">
    <w:p w:rsidR="00253C53" w:rsidRDefault="0025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6B" w:rsidRPr="002548E5" w:rsidRDefault="00253C53" w:rsidP="0095720B">
    <w:pPr>
      <w:pStyle w:val="a6"/>
      <w:tabs>
        <w:tab w:val="clear" w:pos="9355"/>
        <w:tab w:val="righ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1A9"/>
    <w:multiLevelType w:val="hybridMultilevel"/>
    <w:tmpl w:val="7318CF00"/>
    <w:lvl w:ilvl="0" w:tplc="AC3CF65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4AE"/>
    <w:multiLevelType w:val="hybridMultilevel"/>
    <w:tmpl w:val="A620CA52"/>
    <w:lvl w:ilvl="0" w:tplc="C7B64E8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C626E26"/>
    <w:multiLevelType w:val="hybridMultilevel"/>
    <w:tmpl w:val="DFC4F7EC"/>
    <w:lvl w:ilvl="0" w:tplc="C7B64E8C">
      <w:start w:val="1"/>
      <w:numFmt w:val="bullet"/>
      <w:lvlText w:val="­"/>
      <w:lvlJc w:val="left"/>
      <w:pPr>
        <w:ind w:left="2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6C704084"/>
    <w:multiLevelType w:val="multilevel"/>
    <w:tmpl w:val="6FFA4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66F449F"/>
    <w:multiLevelType w:val="multilevel"/>
    <w:tmpl w:val="85E67256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CE"/>
    <w:rsid w:val="00007FF3"/>
    <w:rsid w:val="0001753B"/>
    <w:rsid w:val="000638DB"/>
    <w:rsid w:val="00064B56"/>
    <w:rsid w:val="000C2C0B"/>
    <w:rsid w:val="0019464C"/>
    <w:rsid w:val="001B3AAF"/>
    <w:rsid w:val="002124F7"/>
    <w:rsid w:val="00253C53"/>
    <w:rsid w:val="002E50AF"/>
    <w:rsid w:val="00393A85"/>
    <w:rsid w:val="004324FA"/>
    <w:rsid w:val="004A127D"/>
    <w:rsid w:val="0055514C"/>
    <w:rsid w:val="005E0F95"/>
    <w:rsid w:val="00611202"/>
    <w:rsid w:val="00622E76"/>
    <w:rsid w:val="00641BF9"/>
    <w:rsid w:val="00671165"/>
    <w:rsid w:val="00682827"/>
    <w:rsid w:val="00683369"/>
    <w:rsid w:val="006C0316"/>
    <w:rsid w:val="006D4CB8"/>
    <w:rsid w:val="006D6ECE"/>
    <w:rsid w:val="007112F9"/>
    <w:rsid w:val="00772E23"/>
    <w:rsid w:val="007B5382"/>
    <w:rsid w:val="007B56BD"/>
    <w:rsid w:val="00835F6D"/>
    <w:rsid w:val="00947E37"/>
    <w:rsid w:val="009767C1"/>
    <w:rsid w:val="00982C17"/>
    <w:rsid w:val="00982C52"/>
    <w:rsid w:val="00A702CD"/>
    <w:rsid w:val="00AB1D87"/>
    <w:rsid w:val="00B0018B"/>
    <w:rsid w:val="00B17707"/>
    <w:rsid w:val="00B217E6"/>
    <w:rsid w:val="00B34BA4"/>
    <w:rsid w:val="00B73A9D"/>
    <w:rsid w:val="00B77575"/>
    <w:rsid w:val="00BD27C1"/>
    <w:rsid w:val="00C6148B"/>
    <w:rsid w:val="00CE1375"/>
    <w:rsid w:val="00CF2B48"/>
    <w:rsid w:val="00D06626"/>
    <w:rsid w:val="00D76CA5"/>
    <w:rsid w:val="00D84F36"/>
    <w:rsid w:val="00DB6256"/>
    <w:rsid w:val="00DC2993"/>
    <w:rsid w:val="00E5062A"/>
    <w:rsid w:val="00E82E6B"/>
    <w:rsid w:val="00F067E0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EA152A"/>
  <w15:chartTrackingRefBased/>
  <w15:docId w15:val="{3801BC34-A76B-44ED-B9D6-44C4BAB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6E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6E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6D6ECE"/>
  </w:style>
  <w:style w:type="paragraph" w:styleId="a6">
    <w:name w:val="header"/>
    <w:basedOn w:val="a"/>
    <w:link w:val="a7"/>
    <w:rsid w:val="006D6E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6E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6D6ECE"/>
    <w:pPr>
      <w:widowControl w:val="0"/>
      <w:autoSpaceDE w:val="0"/>
      <w:autoSpaceDN w:val="0"/>
      <w:ind w:left="720"/>
      <w:contextualSpacing/>
    </w:pPr>
    <w:rPr>
      <w:noProof/>
    </w:rPr>
  </w:style>
  <w:style w:type="paragraph" w:styleId="a9">
    <w:name w:val="No Spacing"/>
    <w:uiPriority w:val="1"/>
    <w:qFormat/>
    <w:rsid w:val="006D6EC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a">
    <w:name w:val="Hyperlink"/>
    <w:basedOn w:val="a0"/>
    <w:uiPriority w:val="99"/>
    <w:unhideWhenUsed/>
    <w:rsid w:val="0061120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1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.nau.edu.ua/naukpraci/teacher.php?id=12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Носок Денис</dc:creator>
  <cp:keywords/>
  <dc:description/>
  <cp:lastModifiedBy>Вадим</cp:lastModifiedBy>
  <cp:revision>44</cp:revision>
  <dcterms:created xsi:type="dcterms:W3CDTF">2021-06-06T19:06:00Z</dcterms:created>
  <dcterms:modified xsi:type="dcterms:W3CDTF">2024-01-30T21:27:00Z</dcterms:modified>
</cp:coreProperties>
</file>